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8D" w:rsidRPr="00BF0B98" w:rsidRDefault="00B44D8D" w:rsidP="004912B9">
      <w:pPr>
        <w:pageBreakBefore/>
        <w:tabs>
          <w:tab w:val="left" w:pos="6060"/>
        </w:tabs>
        <w:spacing w:line="276" w:lineRule="auto"/>
        <w:jc w:val="right"/>
        <w:rPr>
          <w:rFonts w:ascii="Cambria" w:eastAsia="Times New Roman" w:hAnsi="Cambria" w:cstheme="minorHAnsi"/>
          <w:b/>
          <w:bCs/>
          <w:sz w:val="20"/>
          <w:szCs w:val="20"/>
        </w:rPr>
      </w:pPr>
      <w:r w:rsidRPr="00BF0B98">
        <w:rPr>
          <w:rFonts w:ascii="Cambria" w:hAnsi="Cambria" w:cstheme="minorHAnsi"/>
          <w:b/>
          <w:bCs/>
          <w:sz w:val="20"/>
          <w:szCs w:val="20"/>
        </w:rPr>
        <w:t>Załącznik nr 7 do SIWZ</w:t>
      </w:r>
    </w:p>
    <w:p w:rsidR="00B44D8D" w:rsidRPr="00BF0B98" w:rsidRDefault="00B44D8D" w:rsidP="004912B9">
      <w:pPr>
        <w:spacing w:line="276" w:lineRule="auto"/>
        <w:ind w:left="3545" w:firstLine="709"/>
        <w:jc w:val="both"/>
        <w:rPr>
          <w:rFonts w:ascii="Cambria" w:eastAsia="Times New Roman" w:hAnsi="Cambria" w:cstheme="minorHAnsi"/>
          <w:bCs/>
          <w:sz w:val="20"/>
          <w:szCs w:val="20"/>
        </w:rPr>
      </w:pPr>
      <w:r w:rsidRPr="00BF0B98">
        <w:rPr>
          <w:rFonts w:ascii="Cambria" w:eastAsia="Times New Roman" w:hAnsi="Cambria" w:cstheme="minorHAnsi"/>
          <w:b/>
          <w:bCs/>
          <w:sz w:val="20"/>
          <w:szCs w:val="20"/>
        </w:rPr>
        <w:t>Projekt</w:t>
      </w:r>
    </w:p>
    <w:p w:rsidR="00BF0B98" w:rsidRPr="00BF0B98" w:rsidRDefault="00BF0B98" w:rsidP="004912B9">
      <w:pPr>
        <w:pStyle w:val="Tekstpodstawowy"/>
        <w:spacing w:line="276" w:lineRule="auto"/>
        <w:jc w:val="center"/>
        <w:rPr>
          <w:rFonts w:ascii="Cambria" w:hAnsi="Cambria" w:cs="Arial"/>
          <w:b/>
          <w:sz w:val="20"/>
          <w:u w:val="single"/>
        </w:rPr>
      </w:pPr>
      <w:bookmarkStart w:id="0" w:name="_GoBack"/>
      <w:bookmarkEnd w:id="0"/>
      <w:r w:rsidRPr="00BF0B98">
        <w:rPr>
          <w:rFonts w:ascii="Cambria" w:hAnsi="Cambria" w:cs="Arial"/>
          <w:b/>
          <w:sz w:val="20"/>
          <w:u w:val="single"/>
        </w:rPr>
        <w:t>U m o w a   nr ..........</w:t>
      </w:r>
    </w:p>
    <w:p w:rsidR="00BF0B98" w:rsidRPr="00BF0B98" w:rsidRDefault="00BF0B98" w:rsidP="004912B9">
      <w:pPr>
        <w:pStyle w:val="Tytu"/>
        <w:spacing w:after="120" w:line="276" w:lineRule="auto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zawarta w dniu .................................... w ………………………… pomiędzy:</w:t>
      </w:r>
    </w:p>
    <w:p w:rsidR="004912B9" w:rsidRPr="00BF0B98" w:rsidRDefault="004912B9" w:rsidP="004912B9">
      <w:pPr>
        <w:spacing w:before="240"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BF0B98" w:rsidRPr="00BF0B98" w:rsidRDefault="00BF0B98" w:rsidP="004912B9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sz w:val="20"/>
        </w:rPr>
        <w:t>………………………………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sz w:val="20"/>
        </w:rPr>
        <w:t>zwany dalej</w:t>
      </w:r>
      <w:r w:rsidRPr="00BF0B98">
        <w:rPr>
          <w:rFonts w:ascii="Cambria" w:hAnsi="Cambria" w:cs="Arial"/>
          <w:bCs/>
          <w:sz w:val="20"/>
        </w:rPr>
        <w:t>Zamawiającym</w:t>
      </w:r>
      <w:r w:rsidRPr="00BF0B98">
        <w:rPr>
          <w:rFonts w:ascii="Cambria" w:hAnsi="Cambria" w:cs="Arial"/>
          <w:b w:val="0"/>
          <w:bCs/>
          <w:sz w:val="20"/>
        </w:rPr>
        <w:t xml:space="preserve">, </w:t>
      </w:r>
    </w:p>
    <w:p w:rsidR="00BF0B98" w:rsidRPr="00BF0B98" w:rsidRDefault="00BF0B98" w:rsidP="004912B9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a</w:t>
      </w:r>
      <w:r w:rsidRPr="00BF0B98">
        <w:rPr>
          <w:rFonts w:ascii="Cambria" w:hAnsi="Cambria" w:cs="Arial"/>
          <w:b w:val="0"/>
          <w:bCs/>
          <w:sz w:val="20"/>
        </w:rPr>
        <w:tab/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>.........................................................................    NIP: .....................................................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reprezentowaną przez :</w:t>
      </w:r>
    </w:p>
    <w:p w:rsidR="00961FD6" w:rsidRDefault="00BF0B98" w:rsidP="004912B9">
      <w:pPr>
        <w:spacing w:after="120" w:line="276" w:lineRule="auto"/>
        <w:rPr>
          <w:rFonts w:ascii="Cambria" w:hAnsi="Cambria" w:cs="Arial"/>
          <w:b/>
          <w:smallCaps/>
          <w:sz w:val="20"/>
          <w:szCs w:val="20"/>
        </w:rPr>
      </w:pPr>
      <w:r w:rsidRPr="00BF0B98">
        <w:rPr>
          <w:rFonts w:ascii="Cambria" w:hAnsi="Cambria" w:cs="Arial"/>
          <w:b/>
          <w:smallCaps/>
          <w:sz w:val="20"/>
          <w:szCs w:val="20"/>
        </w:rPr>
        <w:t xml:space="preserve">......................................  -  ..............................  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zwany dalej </w:t>
      </w:r>
      <w:r w:rsidRPr="00BF0B98">
        <w:rPr>
          <w:rFonts w:ascii="Cambria" w:hAnsi="Cambria" w:cs="Arial"/>
          <w:b/>
          <w:bCs/>
          <w:sz w:val="20"/>
          <w:szCs w:val="20"/>
        </w:rPr>
        <w:t>Wykonawcą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wyniku udzielonego zamówienia publicznego w trybie przetargu nieograniczonego, </w:t>
      </w:r>
      <w:r w:rsidRPr="00BF0B98">
        <w:rPr>
          <w:rFonts w:ascii="Cambria" w:hAnsi="Cambria" w:cs="Arial"/>
          <w:b/>
          <w:sz w:val="20"/>
          <w:szCs w:val="20"/>
        </w:rPr>
        <w:t>Zamawiający</w:t>
      </w:r>
      <w:r w:rsidRPr="00BF0B98">
        <w:rPr>
          <w:rFonts w:ascii="Cambria" w:hAnsi="Cambria" w:cs="Arial"/>
          <w:bCs/>
          <w:sz w:val="20"/>
          <w:szCs w:val="20"/>
        </w:rPr>
        <w:t xml:space="preserve"> zleca, </w:t>
      </w:r>
      <w:r w:rsidRPr="00BF0B98">
        <w:rPr>
          <w:rFonts w:ascii="Cambria" w:hAnsi="Cambria" w:cs="Arial"/>
          <w:bCs/>
          <w:sz w:val="20"/>
          <w:szCs w:val="20"/>
        </w:rPr>
        <w:br/>
        <w:t xml:space="preserve">a </w:t>
      </w: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bCs/>
          <w:sz w:val="20"/>
          <w:szCs w:val="20"/>
        </w:rPr>
        <w:t xml:space="preserve"> przyjmuje do wykonania: </w:t>
      </w:r>
    </w:p>
    <w:p w:rsidR="00ED58DE" w:rsidRPr="00ED58DE" w:rsidRDefault="00905431" w:rsidP="00ED58DE">
      <w:pPr>
        <w:shd w:val="clear" w:color="auto" w:fill="FFFFFF" w:themeFill="background1"/>
        <w:jc w:val="both"/>
        <w:rPr>
          <w:rFonts w:ascii="Cambria" w:hAnsi="Cambria"/>
          <w:b/>
          <w:sz w:val="20"/>
          <w:szCs w:val="20"/>
        </w:rPr>
      </w:pPr>
      <w:r w:rsidRPr="00ED58DE">
        <w:rPr>
          <w:rFonts w:ascii="Cambria" w:hAnsi="Cambria" w:cs="Arial"/>
          <w:b/>
          <w:bCs/>
          <w:sz w:val="20"/>
        </w:rPr>
        <w:t>„</w:t>
      </w:r>
      <w:bookmarkStart w:id="1" w:name="_Hlk514225436"/>
      <w:r w:rsidR="00F13D85" w:rsidRPr="00ED58DE">
        <w:rPr>
          <w:rFonts w:ascii="Cambria" w:hAnsi="Cambria" w:cs="Arial"/>
          <w:b/>
          <w:bCs/>
          <w:sz w:val="20"/>
        </w:rPr>
        <w:t>Adaptacja oraz dostosowanie pomieszczeń dla osób niepełnosprawnych w budynku Starostwa Powiatowego w Lipsku</w:t>
      </w:r>
      <w:bookmarkEnd w:id="1"/>
      <w:r w:rsidR="00F13D85" w:rsidRPr="00ED58DE">
        <w:rPr>
          <w:rFonts w:ascii="Cambria" w:hAnsi="Cambria" w:cs="Arial"/>
          <w:b/>
          <w:bCs/>
          <w:sz w:val="20"/>
        </w:rPr>
        <w:t>”</w:t>
      </w:r>
      <w:r w:rsidR="00ED58DE" w:rsidRPr="00ED58DE">
        <w:rPr>
          <w:rFonts w:ascii="Cambria" w:hAnsi="Cambria"/>
          <w:sz w:val="20"/>
          <w:szCs w:val="20"/>
        </w:rPr>
        <w:t>w ramach projektu ,,Razem łatwiej” współfinansowanego z Europejskiego Funduszu Społecznego w ramachOsi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F5270F" w:rsidRPr="00F13D85" w:rsidRDefault="00F5270F" w:rsidP="00F13D85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</w:p>
    <w:p w:rsidR="00D633AF" w:rsidRDefault="00D633AF" w:rsidP="00F5270F">
      <w:pPr>
        <w:pStyle w:val="Teksttreci0"/>
        <w:shd w:val="clear" w:color="auto" w:fill="auto"/>
        <w:spacing w:line="276" w:lineRule="auto"/>
        <w:jc w:val="both"/>
        <w:rPr>
          <w:rFonts w:asciiTheme="majorHAnsi" w:hAnsiTheme="majorHAnsi" w:cs="Arial"/>
          <w:b/>
        </w:rPr>
      </w:pPr>
    </w:p>
    <w:p w:rsidR="00305F85" w:rsidRPr="00F13D85" w:rsidRDefault="00417E85" w:rsidP="00F13D85">
      <w:pPr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7D7820">
        <w:rPr>
          <w:rFonts w:ascii="Cambria" w:hAnsi="Cambria"/>
          <w:b/>
          <w:sz w:val="20"/>
          <w:szCs w:val="20"/>
        </w:rPr>
        <w:t>„</w:t>
      </w:r>
      <w:r w:rsidR="00F13D85" w:rsidRPr="00F41D8A">
        <w:rPr>
          <w:rFonts w:ascii="Cambria" w:hAnsi="Cambria"/>
          <w:b/>
          <w:sz w:val="20"/>
          <w:szCs w:val="20"/>
        </w:rPr>
        <w:t>Przedmiot zamówienia związany jest z realizacją projektu</w:t>
      </w:r>
      <w:r w:rsidR="00F13D85">
        <w:rPr>
          <w:rFonts w:ascii="Cambria" w:hAnsi="Cambria"/>
          <w:b/>
          <w:sz w:val="20"/>
          <w:szCs w:val="20"/>
        </w:rPr>
        <w:t xml:space="preserve"> pn. „Razem łatwiej”współfinansowanego </w:t>
      </w:r>
      <w:r w:rsidR="00F13D85" w:rsidRPr="00F41D8A">
        <w:rPr>
          <w:rFonts w:ascii="Cambria" w:hAnsi="Cambria"/>
          <w:b/>
          <w:sz w:val="20"/>
          <w:szCs w:val="20"/>
        </w:rPr>
        <w:t xml:space="preserve">ze środków Regionalnego Programu Operacyjnego Województwa </w:t>
      </w:r>
      <w:r w:rsidR="00F13D85">
        <w:rPr>
          <w:rFonts w:ascii="Cambria" w:hAnsi="Cambria"/>
          <w:b/>
          <w:sz w:val="20"/>
          <w:szCs w:val="20"/>
        </w:rPr>
        <w:t>Mazowieckiego</w:t>
      </w:r>
      <w:r w:rsidR="00F13D85" w:rsidRPr="00F41D8A">
        <w:rPr>
          <w:rFonts w:ascii="Cambria" w:hAnsi="Cambria"/>
          <w:b/>
          <w:sz w:val="20"/>
          <w:szCs w:val="20"/>
        </w:rPr>
        <w:t xml:space="preserve"> na lata 2014-2020</w:t>
      </w:r>
      <w:r w:rsidRPr="007D7820">
        <w:rPr>
          <w:rFonts w:ascii="Cambria" w:hAnsi="Cambria"/>
          <w:b/>
          <w:sz w:val="20"/>
          <w:szCs w:val="20"/>
        </w:rPr>
        <w:t>”</w:t>
      </w:r>
    </w:p>
    <w:p w:rsidR="00BF0B98" w:rsidRPr="00BF0B98" w:rsidRDefault="00BF0B98" w:rsidP="004912B9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Zakres przedmiotu umowy określa dokumentacja projektowa, specyfikacja techniczna wykonania i odbioru robót budowlanych, zapisy specyfikacji istotnych warunków zamówienia.</w:t>
      </w:r>
    </w:p>
    <w:p w:rsidR="00BF0B98" w:rsidRP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Cs/>
          <w:sz w:val="20"/>
        </w:rPr>
        <w:t>Wykonawca</w:t>
      </w:r>
      <w:r w:rsidRPr="00BF0B98">
        <w:rPr>
          <w:rFonts w:ascii="Cambria" w:hAnsi="Cambria" w:cs="Arial"/>
          <w:b w:val="0"/>
          <w:bCs/>
          <w:sz w:val="20"/>
        </w:rPr>
        <w:t xml:space="preserve"> oświadcza, że zapoznał się z </w:t>
      </w:r>
      <w:r w:rsidRPr="00BF0B98">
        <w:rPr>
          <w:rFonts w:ascii="Cambria" w:hAnsi="Cambria" w:cs="Arial"/>
          <w:b w:val="0"/>
          <w:sz w:val="20"/>
        </w:rPr>
        <w:t>dokumentacją projektową</w:t>
      </w:r>
      <w:r w:rsidRPr="00BF0B98">
        <w:rPr>
          <w:rFonts w:ascii="Cambria" w:hAnsi="Cambria" w:cs="Arial"/>
          <w:b w:val="0"/>
          <w:bCs/>
          <w:sz w:val="20"/>
        </w:rPr>
        <w:t xml:space="preserve">, specyfikacją techniczną wykonania i odbioru robót budowlanych oraz </w:t>
      </w:r>
      <w:r w:rsidRPr="00BF0B98">
        <w:rPr>
          <w:rFonts w:ascii="Cambria" w:hAnsi="Cambria" w:cs="Arial"/>
          <w:b w:val="0"/>
          <w:sz w:val="20"/>
        </w:rPr>
        <w:t xml:space="preserve">dokonał zalecanej wizji lokalnej terenu budowy </w:t>
      </w:r>
      <w:r w:rsidRPr="00BF0B98">
        <w:rPr>
          <w:rFonts w:ascii="Cambria" w:hAnsi="Cambria" w:cs="Arial"/>
          <w:b w:val="0"/>
          <w:bCs/>
          <w:sz w:val="20"/>
        </w:rPr>
        <w:t>i uznaje je za wystarczające do realizacji zamówienia.</w:t>
      </w:r>
    </w:p>
    <w:p w:rsidR="00BF0B98" w:rsidRDefault="00BF0B98" w:rsidP="004912B9">
      <w:pPr>
        <w:pStyle w:val="Tytu"/>
        <w:numPr>
          <w:ilvl w:val="0"/>
          <w:numId w:val="10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Porozumiewanie się stron w sprawach związanych z wykonywaniem umowy odbywać się będzie poprzez zapisy w dzienniku budowy oraz w drodze korespondencji pisemnej doręczanej adresatom za pokwitowaniem.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:rsidR="00F13D85" w:rsidRPr="00F13D85" w:rsidRDefault="00F13D85" w:rsidP="00F13D85">
      <w:pPr>
        <w:pStyle w:val="Tytu"/>
        <w:numPr>
          <w:ilvl w:val="0"/>
          <w:numId w:val="4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lastRenderedPageBreak/>
        <w:t>okres realizacji i zakres czynności przygotowawczych,</w:t>
      </w:r>
    </w:p>
    <w:p w:rsidR="00F13D85" w:rsidRPr="00F13D85" w:rsidRDefault="00F13D85" w:rsidP="00F13D85">
      <w:pPr>
        <w:pStyle w:val="Tytu"/>
        <w:numPr>
          <w:ilvl w:val="0"/>
          <w:numId w:val="48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:rsidR="00F13D85" w:rsidRPr="00F13D85" w:rsidRDefault="00F13D85" w:rsidP="00F13D85">
      <w:pPr>
        <w:pStyle w:val="Tytu"/>
        <w:numPr>
          <w:ilvl w:val="0"/>
          <w:numId w:val="49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(w konsultacji z inspektorem nadzoru) oceni zaistniałą sytuację i jej wpływ na termin realizacji prac.</w:t>
      </w:r>
    </w:p>
    <w:p w:rsidR="00F13D85" w:rsidRPr="00F13D85" w:rsidRDefault="00F13D85" w:rsidP="00F13D85">
      <w:pPr>
        <w:pStyle w:val="Tytu"/>
        <w:numPr>
          <w:ilvl w:val="0"/>
          <w:numId w:val="47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F13D85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3 pkt. 2 stosuje się odpowiednio.</w:t>
      </w:r>
    </w:p>
    <w:p w:rsidR="00F13D85" w:rsidRPr="00BF0B98" w:rsidRDefault="00F13D85" w:rsidP="00F13D85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bCs/>
          <w:sz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</w:t>
      </w:r>
    </w:p>
    <w:p w:rsidR="00BF0B98" w:rsidRPr="00BF0B98" w:rsidRDefault="00BF0B98" w:rsidP="004912B9">
      <w:pPr>
        <w:numPr>
          <w:ilvl w:val="0"/>
          <w:numId w:val="11"/>
        </w:numPr>
        <w:spacing w:after="120" w:line="276" w:lineRule="auto"/>
        <w:ind w:left="426" w:hanging="426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BF0B98" w:rsidRPr="00BF0B98" w:rsidRDefault="00BF0B98" w:rsidP="004912B9">
      <w:pPr>
        <w:numPr>
          <w:ilvl w:val="0"/>
          <w:numId w:val="29"/>
        </w:numPr>
        <w:tabs>
          <w:tab w:val="left" w:pos="851"/>
        </w:tabs>
        <w:spacing w:after="120" w:line="276" w:lineRule="auto"/>
        <w:ind w:left="851" w:hanging="425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Protokolarne przekazanie placu budowy,  dokumentacja projektowa (1 egz.) oraz dziennika budowy nastąpi w terminie do 14 dni od podpisania umowy.</w:t>
      </w:r>
    </w:p>
    <w:p w:rsidR="00767196" w:rsidRPr="0030336B" w:rsidRDefault="00BF0B98" w:rsidP="00964B77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Cambria" w:hAnsi="Cambria" w:cs="Arial"/>
          <w:b/>
          <w:sz w:val="20"/>
          <w:szCs w:val="20"/>
        </w:rPr>
      </w:pPr>
      <w:r w:rsidRPr="0030336B">
        <w:rPr>
          <w:rFonts w:ascii="Cambria" w:hAnsi="Cambria" w:cs="Arial"/>
          <w:sz w:val="20"/>
          <w:szCs w:val="20"/>
        </w:rPr>
        <w:t xml:space="preserve">Zakończenie robót nastąpi w </w:t>
      </w:r>
      <w:r w:rsidR="00823356" w:rsidRPr="0030336B">
        <w:rPr>
          <w:rFonts w:ascii="Cambria" w:hAnsi="Cambria" w:cs="Arial"/>
          <w:sz w:val="20"/>
          <w:szCs w:val="20"/>
        </w:rPr>
        <w:t>dniu</w:t>
      </w:r>
      <w:r w:rsidR="00305F85" w:rsidRPr="0030336B">
        <w:rPr>
          <w:rFonts w:ascii="Cambria" w:hAnsi="Cambria" w:cs="Arial"/>
          <w:sz w:val="20"/>
          <w:szCs w:val="20"/>
        </w:rPr>
        <w:t>:</w:t>
      </w:r>
      <w:r w:rsidR="00767196" w:rsidRPr="0030336B">
        <w:rPr>
          <w:rFonts w:ascii="Cambria" w:hAnsi="Cambria" w:cs="Arial"/>
          <w:sz w:val="20"/>
          <w:szCs w:val="20"/>
        </w:rPr>
        <w:t xml:space="preserve">do dnia </w:t>
      </w:r>
      <w:r w:rsidR="00F13D85" w:rsidRPr="0030336B">
        <w:rPr>
          <w:rFonts w:ascii="Cambria" w:hAnsi="Cambria" w:cs="Arial"/>
          <w:b/>
          <w:sz w:val="20"/>
          <w:szCs w:val="20"/>
        </w:rPr>
        <w:t>………………………2018</w:t>
      </w:r>
      <w:r w:rsidR="00767196" w:rsidRPr="0030336B">
        <w:rPr>
          <w:rFonts w:ascii="Cambria" w:hAnsi="Cambria" w:cs="Arial"/>
          <w:b/>
          <w:sz w:val="20"/>
          <w:szCs w:val="20"/>
        </w:rPr>
        <w:t>roku.</w:t>
      </w:r>
    </w:p>
    <w:p w:rsidR="00BF0B98" w:rsidRPr="00BF0B98" w:rsidRDefault="00BF0B98" w:rsidP="00767196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3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 xml:space="preserve">o zauważonych wadach w dokumentacji projektowej. 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i osób trzecich.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 do zawiadamiania wpisem do dziennika budowy oraz dostarczeniem informacji pisemnej do siedziby Zamawiającego o wykonaniu robót zanikających i ulegających zakryciu z 4 dniowym wyprzedzeniem umożliwiającym ich sprawdzenie przez Inspektora Nadzoru. Jeżeli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lastRenderedPageBreak/>
        <w:t xml:space="preserve">nie poinformuje o tym fakcie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zobowiązany będzie odkryć te roboty lub wykonać otwory niezbędne do ich zbadania, a następnie przywrócić je do stanu poprzedniego na własny koszt.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BF0B98">
        <w:rPr>
          <w:rFonts w:ascii="Cambria" w:hAnsi="Cambria" w:cs="Arial"/>
          <w:sz w:val="20"/>
          <w:szCs w:val="20"/>
          <w:vertAlign w:val="superscript"/>
        </w:rPr>
        <w:t>1</w:t>
      </w:r>
      <w:r w:rsidRPr="00BF0B98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:rsidR="00BF0B98" w:rsidRPr="00BF0B98" w:rsidRDefault="00BF0B98" w:rsidP="004912B9">
      <w:pPr>
        <w:numPr>
          <w:ilvl w:val="0"/>
          <w:numId w:val="1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:rsidR="00BF0B98" w:rsidRPr="00BF0B98" w:rsidRDefault="00BF0B98" w:rsidP="004912B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7. </w:t>
      </w:r>
      <w:r w:rsidRPr="00BF0B98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>1)</w:t>
      </w:r>
      <w:r w:rsidRPr="00BF0B98">
        <w:rPr>
          <w:rFonts w:ascii="Cambria" w:hAnsi="Cambria" w:cs="Arial"/>
          <w:b w:val="0"/>
          <w:bCs/>
          <w:sz w:val="20"/>
        </w:rPr>
        <w:tab/>
      </w:r>
      <w:r w:rsidRPr="00BF0B98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2)</w:t>
      </w:r>
      <w:r w:rsidRPr="00BF0B98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BF0B98" w:rsidRPr="00BF0B98" w:rsidRDefault="00BF0B98" w:rsidP="004912B9">
      <w:pPr>
        <w:pStyle w:val="Bezodstpw"/>
        <w:numPr>
          <w:ilvl w:val="0"/>
          <w:numId w:val="5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:rsidR="00BF0B98" w:rsidRPr="00BF0B98" w:rsidRDefault="00BF0B98" w:rsidP="004912B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bCs/>
          <w:sz w:val="20"/>
        </w:rPr>
        <w:t xml:space="preserve">3) </w:t>
      </w:r>
      <w:r w:rsidRPr="00BF0B98">
        <w:rPr>
          <w:rFonts w:ascii="Cambria" w:hAnsi="Cambria" w:cs="Arial"/>
          <w:b w:val="0"/>
          <w:bCs/>
          <w:sz w:val="20"/>
        </w:rPr>
        <w:tab/>
        <w:t xml:space="preserve">Zamawiający w terminie 5 dni od daty przekazania projektu umowy składa pisemne zastrzeżenia do jej treści. </w:t>
      </w:r>
      <w:r w:rsidRPr="00BF0B98">
        <w:rPr>
          <w:rFonts w:ascii="Cambria" w:hAnsi="Cambria" w:cs="Arial"/>
          <w:b w:val="0"/>
          <w:sz w:val="20"/>
        </w:rPr>
        <w:t>Niezgłoszenie pisemnych zastrzeżeń</w:t>
      </w:r>
      <w:r w:rsidRPr="00BF0B98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BF0B98">
        <w:rPr>
          <w:rFonts w:ascii="Cambria" w:hAnsi="Cambria" w:cs="Arial"/>
          <w:b w:val="0"/>
          <w:sz w:val="20"/>
        </w:rPr>
        <w:t>uważa się projekt umowy za zaakceptowany.</w:t>
      </w:r>
    </w:p>
    <w:p w:rsidR="00F13D85" w:rsidRDefault="00BF0B98" w:rsidP="00F13D85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bCs/>
          <w:sz w:val="20"/>
          <w:highlight w:val="cyan"/>
        </w:rPr>
      </w:pPr>
      <w:r w:rsidRPr="00BF0B98">
        <w:rPr>
          <w:rFonts w:ascii="Cambria" w:hAnsi="Cambria" w:cs="Arial"/>
          <w:b w:val="0"/>
          <w:sz w:val="20"/>
        </w:rPr>
        <w:t>4)</w:t>
      </w:r>
      <w:r w:rsidRPr="00BF0B98">
        <w:rPr>
          <w:rFonts w:ascii="Cambria" w:hAnsi="Cambria" w:cs="Arial"/>
          <w:b w:val="0"/>
          <w:sz w:val="20"/>
        </w:rPr>
        <w:tab/>
      </w:r>
      <w:r w:rsidR="00F13D85" w:rsidRPr="00F13D85">
        <w:rPr>
          <w:rFonts w:ascii="Cambria" w:hAnsi="Cambria" w:cs="Arial"/>
          <w:b w:val="0"/>
          <w:sz w:val="20"/>
        </w:rPr>
        <w:t>Wykonawca, podwykonawca lub dalszy podwykonawca zamówienia przedkłada zamawiającemu poświadczoną za zgodność z oryginałem kopię zawartej umowy o podwykonawstwo na roboty budowlane,  dostawy i usługi w terminie 7 dni od dnia ich zawarcia</w:t>
      </w:r>
      <w:r w:rsidR="00F13D85" w:rsidRPr="00F13D85">
        <w:rPr>
          <w:rFonts w:ascii="Cambria" w:hAnsi="Cambria" w:cs="Arial"/>
          <w:b w:val="0"/>
          <w:bCs/>
          <w:sz w:val="20"/>
        </w:rPr>
        <w:t>. Powyższy obowiązek   nie dotyczy umów</w:t>
      </w:r>
      <w:r w:rsidR="008E27E9">
        <w:rPr>
          <w:rFonts w:ascii="Cambria" w:hAnsi="Cambria" w:cs="Arial"/>
          <w:b w:val="0"/>
          <w:bCs/>
          <w:sz w:val="20"/>
        </w:rPr>
        <w:t xml:space="preserve"> na dostawy i usługi</w:t>
      </w:r>
      <w:r w:rsidR="00F13D85" w:rsidRPr="00F13D85">
        <w:rPr>
          <w:rFonts w:ascii="Cambria" w:hAnsi="Cambria" w:cs="Arial"/>
          <w:b w:val="0"/>
          <w:bCs/>
          <w:sz w:val="20"/>
        </w:rPr>
        <w:t xml:space="preserve"> o których mowa niniejszym punkcie  jeżeli:  ich wartość nie przekracza 0,5% wartości inwestycji  o ile nie przekracza kwoty 50.000 złotych.</w:t>
      </w:r>
    </w:p>
    <w:p w:rsidR="00BF0B98" w:rsidRPr="00BF0B98" w:rsidRDefault="00BF0B98" w:rsidP="00F13D85">
      <w:pPr>
        <w:pStyle w:val="Tytu"/>
        <w:spacing w:after="120" w:line="276" w:lineRule="auto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BF0B98">
        <w:rPr>
          <w:rFonts w:ascii="Cambria" w:hAnsi="Cambria" w:cs="Arial"/>
          <w:b w:val="0"/>
          <w:sz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BF0B98" w:rsidRPr="00BF0B98" w:rsidRDefault="00BF0B98" w:rsidP="004912B9">
      <w:pPr>
        <w:pStyle w:val="Tytu"/>
        <w:numPr>
          <w:ilvl w:val="0"/>
          <w:numId w:val="33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BF0B98">
        <w:rPr>
          <w:rFonts w:ascii="Cambria" w:hAnsi="Cambria" w:cs="Arial"/>
          <w:b w:val="0"/>
          <w:sz w:val="20"/>
        </w:rPr>
        <w:t>Podwykonawcą robót .................. będzie.............</w:t>
      </w:r>
    </w:p>
    <w:p w:rsidR="00BF0B98" w:rsidRPr="00BF0B98" w:rsidRDefault="00BF0B98" w:rsidP="004912B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4</w:t>
      </w:r>
    </w:p>
    <w:p w:rsidR="00BF0B98" w:rsidRPr="002B76B6" w:rsidRDefault="00BF0B98" w:rsidP="004912B9">
      <w:pPr>
        <w:numPr>
          <w:ilvl w:val="0"/>
          <w:numId w:val="13"/>
        </w:num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Cs/>
          <w:sz w:val="20"/>
          <w:szCs w:val="20"/>
        </w:rPr>
        <w:t>Zamawiający</w:t>
      </w:r>
      <w:r w:rsidRPr="002B76B6">
        <w:rPr>
          <w:rFonts w:ascii="Cambria" w:hAnsi="Cambria" w:cs="Arial"/>
          <w:sz w:val="20"/>
          <w:szCs w:val="20"/>
        </w:rPr>
        <w:t xml:space="preserve">oświadcza, że powołał Nadzór Inwestorski zwany dalej – </w:t>
      </w:r>
      <w:r w:rsidRPr="002B76B6">
        <w:rPr>
          <w:rFonts w:ascii="Cambria" w:hAnsi="Cambria" w:cs="Arial"/>
          <w:b/>
          <w:bCs/>
          <w:sz w:val="20"/>
          <w:szCs w:val="20"/>
        </w:rPr>
        <w:t>Inspektor  Nadzoru:</w:t>
      </w:r>
    </w:p>
    <w:p w:rsidR="00BF0B98" w:rsidRPr="002B76B6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b/>
          <w:bCs/>
          <w:sz w:val="20"/>
          <w:szCs w:val="20"/>
        </w:rPr>
        <w:lastRenderedPageBreak/>
        <w:t>………………………………………………………………..</w:t>
      </w:r>
    </w:p>
    <w:p w:rsidR="00BF0B98" w:rsidRPr="00BF0B98" w:rsidRDefault="00BF0B98" w:rsidP="004912B9">
      <w:pPr>
        <w:spacing w:after="120" w:line="276" w:lineRule="auto"/>
        <w:ind w:left="426"/>
        <w:rPr>
          <w:rFonts w:ascii="Cambria" w:hAnsi="Cambria" w:cs="Arial"/>
          <w:b/>
          <w:bCs/>
          <w:sz w:val="20"/>
          <w:szCs w:val="20"/>
        </w:rPr>
      </w:pPr>
      <w:r w:rsidRPr="002B76B6">
        <w:rPr>
          <w:rFonts w:ascii="Cambria" w:hAnsi="Cambria" w:cs="Arial"/>
          <w:sz w:val="20"/>
          <w:szCs w:val="20"/>
        </w:rPr>
        <w:t xml:space="preserve">działającego w granicach umocowania określonego przepisami ustawy z dnia 7 lipca 1994r. Prawo Budowlane (tekst jednolity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Dz. U. z 2017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D12476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2B76B6">
        <w:rPr>
          <w:rFonts w:ascii="Cambria" w:hAnsi="Cambria" w:cs="Arial"/>
          <w:bCs/>
          <w:sz w:val="20"/>
          <w:szCs w:val="20"/>
          <w:lang w:eastAsia="pl-PL"/>
        </w:rPr>
        <w:t xml:space="preserve"> z późn. zm</w:t>
      </w:r>
      <w:r w:rsidRPr="002B76B6">
        <w:rPr>
          <w:rFonts w:ascii="Cambria" w:hAnsi="Cambria" w:cs="Arial"/>
          <w:sz w:val="20"/>
          <w:szCs w:val="20"/>
        </w:rPr>
        <w:t>).</w:t>
      </w:r>
    </w:p>
    <w:p w:rsidR="00BF0B98" w:rsidRPr="00BF0B98" w:rsidRDefault="00BF0B98" w:rsidP="004912B9">
      <w:pPr>
        <w:pStyle w:val="Nagwek1"/>
        <w:spacing w:after="120" w:line="276" w:lineRule="auto"/>
        <w:rPr>
          <w:rFonts w:cs="Arial"/>
          <w:i/>
          <w:sz w:val="20"/>
          <w:szCs w:val="20"/>
        </w:rPr>
      </w:pPr>
      <w:r w:rsidRPr="00BF0B98">
        <w:rPr>
          <w:rFonts w:cs="Arial"/>
          <w:i/>
          <w:sz w:val="20"/>
          <w:szCs w:val="20"/>
        </w:rPr>
        <w:t xml:space="preserve">2. Ustanowionym przez Wykonawcę </w:t>
      </w:r>
      <w:r w:rsidRPr="00BF0B98">
        <w:rPr>
          <w:rFonts w:cs="Arial"/>
          <w:b w:val="0"/>
          <w:i/>
          <w:sz w:val="20"/>
          <w:szCs w:val="20"/>
        </w:rPr>
        <w:t xml:space="preserve">Kierownikiem </w:t>
      </w:r>
      <w:r w:rsidR="0030336B">
        <w:rPr>
          <w:rFonts w:cs="Arial"/>
          <w:b w:val="0"/>
          <w:i/>
          <w:sz w:val="20"/>
          <w:szCs w:val="20"/>
        </w:rPr>
        <w:t>robót</w:t>
      </w:r>
      <w:r w:rsidRPr="00BF0B98">
        <w:rPr>
          <w:rFonts w:cs="Arial"/>
          <w:b w:val="0"/>
          <w:i/>
          <w:sz w:val="20"/>
          <w:szCs w:val="20"/>
        </w:rPr>
        <w:t xml:space="preserve"> jest</w:t>
      </w:r>
      <w:r w:rsidRPr="00BF0B98">
        <w:rPr>
          <w:rFonts w:cs="Arial"/>
          <w:i/>
          <w:sz w:val="20"/>
          <w:szCs w:val="20"/>
        </w:rPr>
        <w:t>:</w:t>
      </w:r>
    </w:p>
    <w:p w:rsidR="00BF0B98" w:rsidRPr="00BF0B98" w:rsidRDefault="00BF0B98" w:rsidP="004912B9">
      <w:pPr>
        <w:pStyle w:val="Nagwek1"/>
        <w:numPr>
          <w:ilvl w:val="0"/>
          <w:numId w:val="6"/>
        </w:numPr>
        <w:tabs>
          <w:tab w:val="clear" w:pos="720"/>
          <w:tab w:val="num" w:pos="426"/>
        </w:tabs>
        <w:spacing w:before="0" w:after="120" w:line="276" w:lineRule="auto"/>
        <w:ind w:left="426" w:firstLine="0"/>
        <w:rPr>
          <w:rFonts w:cs="Arial"/>
          <w:b w:val="0"/>
          <w:bCs w:val="0"/>
          <w:sz w:val="20"/>
          <w:szCs w:val="20"/>
        </w:rPr>
      </w:pPr>
      <w:r w:rsidRPr="00BF0B98">
        <w:rPr>
          <w:rFonts w:cs="Arial"/>
          <w:sz w:val="20"/>
          <w:szCs w:val="20"/>
        </w:rPr>
        <w:t>............................................................................................</w:t>
      </w:r>
    </w:p>
    <w:p w:rsidR="00BF0B98" w:rsidRDefault="00BF0B98" w:rsidP="004912B9">
      <w:pPr>
        <w:pStyle w:val="Nagwek1"/>
        <w:tabs>
          <w:tab w:val="num" w:pos="426"/>
        </w:tabs>
        <w:spacing w:after="0" w:line="276" w:lineRule="auto"/>
        <w:ind w:left="426"/>
        <w:rPr>
          <w:rFonts w:cs="Arial"/>
          <w:i/>
          <w:sz w:val="20"/>
          <w:szCs w:val="20"/>
        </w:rPr>
      </w:pPr>
      <w:r w:rsidRPr="00BF0B98">
        <w:rPr>
          <w:rFonts w:cs="Arial"/>
          <w:i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BF0B98">
        <w:rPr>
          <w:rFonts w:cs="Arial"/>
          <w:i/>
          <w:sz w:val="20"/>
          <w:szCs w:val="20"/>
        </w:rPr>
        <w:t xml:space="preserve">(tekst jednolity </w:t>
      </w:r>
      <w:r w:rsidRPr="00BF0B98">
        <w:rPr>
          <w:rFonts w:cs="Arial"/>
          <w:bCs w:val="0"/>
          <w:i/>
          <w:sz w:val="20"/>
          <w:szCs w:val="20"/>
          <w:lang w:eastAsia="pl-PL"/>
        </w:rPr>
        <w:t>Dz. U. z 201</w:t>
      </w:r>
      <w:r w:rsidR="00587C6F">
        <w:rPr>
          <w:rFonts w:cs="Arial"/>
          <w:bCs w:val="0"/>
          <w:i/>
          <w:sz w:val="20"/>
          <w:szCs w:val="20"/>
          <w:lang w:eastAsia="pl-PL"/>
        </w:rPr>
        <w:t>7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r. poz. </w:t>
      </w:r>
      <w:r w:rsidR="00587C6F">
        <w:rPr>
          <w:rFonts w:cs="Arial"/>
          <w:bCs w:val="0"/>
          <w:i/>
          <w:sz w:val="20"/>
          <w:szCs w:val="20"/>
          <w:lang w:eastAsia="pl-PL"/>
        </w:rPr>
        <w:t>1332</w:t>
      </w:r>
      <w:r w:rsidRPr="00BF0B98">
        <w:rPr>
          <w:rFonts w:cs="Arial"/>
          <w:bCs w:val="0"/>
          <w:i/>
          <w:sz w:val="20"/>
          <w:szCs w:val="20"/>
          <w:lang w:eastAsia="pl-PL"/>
        </w:rPr>
        <w:t xml:space="preserve"> z późn. zm</w:t>
      </w:r>
      <w:r w:rsidRPr="00BF0B98">
        <w:rPr>
          <w:rFonts w:cs="Arial"/>
          <w:i/>
          <w:sz w:val="20"/>
          <w:szCs w:val="20"/>
        </w:rPr>
        <w:t>).</w:t>
      </w:r>
    </w:p>
    <w:p w:rsidR="00961FD6" w:rsidRPr="00961FD6" w:rsidRDefault="00961FD6" w:rsidP="004912B9">
      <w:pPr>
        <w:spacing w:after="0" w:line="276" w:lineRule="auto"/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§5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:rsidR="00961FD6" w:rsidRPr="00903203" w:rsidRDefault="00961FD6" w:rsidP="004912B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przestrzegają przepisów BHP,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961FD6" w:rsidRPr="00903203" w:rsidRDefault="00961FD6" w:rsidP="004912B9">
      <w:pPr>
        <w:numPr>
          <w:ilvl w:val="0"/>
          <w:numId w:val="15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dokumentacja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:rsidR="00961FD6" w:rsidRPr="00903203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961FD6" w:rsidRDefault="00961FD6" w:rsidP="004912B9">
      <w:pPr>
        <w:numPr>
          <w:ilvl w:val="0"/>
          <w:numId w:val="14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823356" w:rsidRPr="00823356" w:rsidRDefault="00823356" w:rsidP="00823356">
      <w:pPr>
        <w:numPr>
          <w:ilvl w:val="0"/>
          <w:numId w:val="3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 xml:space="preserve">Na każde żądanie Zamawiającego Wykonawca zobowiązany jest przedłożyć Zamawiającemu umowy o pracę oraz inne dokumenty (na przykład z ZUS) uwiarygadniające zatrudnienie  osób realizujących </w:t>
      </w:r>
      <w:r w:rsidRPr="00823356">
        <w:rPr>
          <w:rFonts w:ascii="Cambria" w:hAnsi="Cambria" w:cs="Arial"/>
          <w:sz w:val="20"/>
          <w:szCs w:val="20"/>
        </w:rPr>
        <w:lastRenderedPageBreak/>
        <w:t>czynności, do których odnosi się Obowiązek Zatrudnienia. Nieprzedłożenie umów i innych dokumentów (nie okazanie do wglądu), o których mowa w zdaniu poprzednim stanowi przypadek naruszenia Obowiązku Zatrudnienia.</w:t>
      </w:r>
    </w:p>
    <w:p w:rsidR="00823356" w:rsidRPr="00823356" w:rsidRDefault="00823356" w:rsidP="00823356">
      <w:pPr>
        <w:pStyle w:val="Akapitzlist"/>
        <w:numPr>
          <w:ilvl w:val="0"/>
          <w:numId w:val="3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823356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BF0B98" w:rsidRPr="00BF0B98" w:rsidRDefault="00BF0B98" w:rsidP="004912B9">
      <w:pPr>
        <w:pStyle w:val="Bezodstpw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6</w:t>
      </w:r>
    </w:p>
    <w:p w:rsidR="00BF0B98" w:rsidRPr="00BF0B98" w:rsidRDefault="00BF0B98" w:rsidP="004912B9">
      <w:pPr>
        <w:numPr>
          <w:ilvl w:val="0"/>
          <w:numId w:val="16"/>
        </w:numPr>
        <w:tabs>
          <w:tab w:val="clear" w:pos="1560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ramach wymienionej w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Przeprowadzi branżowe próby i odbiory techniczne i technologiczne, wykona inwentaryzację geodezyjną oraz sporządzi dokumentacje powykonawczą z kosztorysami robót wykonanych. </w:t>
      </w:r>
    </w:p>
    <w:p w:rsidR="00BF0B98" w:rsidRPr="00BF0B98" w:rsidRDefault="00BF0B98" w:rsidP="004912B9">
      <w:pPr>
        <w:numPr>
          <w:ilvl w:val="0"/>
          <w:numId w:val="17"/>
        </w:numPr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Usunie materiały zbędne z placu budowy na wysypisko śmieci, uporządkuje teren budowy, przywróci stan pierwotny drogi dojazdowej na plac budowy. Z wywózki odpadów Wykonawca przedłoży Zamawiającemu stosowny dokument potwierdzający, z przekazania odpadów do utylizacji podmiotowi uprawnionemu. </w:t>
      </w:r>
    </w:p>
    <w:p w:rsidR="00BF0B98" w:rsidRPr="00BF0B98" w:rsidRDefault="00BF0B98" w:rsidP="004912B9">
      <w:pPr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7</w:t>
      </w:r>
    </w:p>
    <w:p w:rsidR="00BF0B98" w:rsidRPr="00BF0B98" w:rsidRDefault="00BF0B98" w:rsidP="004912B9">
      <w:pPr>
        <w:spacing w:after="120" w:line="276" w:lineRule="auto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na własny koszt: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Przygotuje zaplecze budowy tj. odpowiednie pomieszczeniamagazynowe na składowanie materiałów i narzędzi, pomieszczenia socjalne dla swoich pracowników, wraz z oznakowaniem (tablica informacyjna),</w:t>
      </w:r>
    </w:p>
    <w:p w:rsidR="00BF0B98" w:rsidRP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Sporządzi lub zapewni sporządzenie, przed rozpoczęciem budowy, planu be</w:t>
      </w:r>
      <w:r w:rsidR="009737ED">
        <w:rPr>
          <w:rFonts w:ascii="Cambria" w:hAnsi="Cambria" w:cs="Arial"/>
          <w:sz w:val="20"/>
          <w:szCs w:val="20"/>
        </w:rPr>
        <w:t xml:space="preserve">zpieczeństwa i ochrony zdrowia </w:t>
      </w:r>
      <w:r w:rsidRPr="00BF0B98">
        <w:rPr>
          <w:rFonts w:ascii="Cambria" w:hAnsi="Cambria" w:cs="Arial"/>
          <w:sz w:val="20"/>
          <w:szCs w:val="20"/>
        </w:rPr>
        <w:t xml:space="preserve">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BF0B98" w:rsidRDefault="00BF0B98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Zapewni dozór terenu budowy jak również ochronę znajdującego się na nim mienia.</w:t>
      </w:r>
    </w:p>
    <w:p w:rsidR="003C7D42" w:rsidRPr="00761E79" w:rsidRDefault="003C7D42" w:rsidP="004912B9">
      <w:pPr>
        <w:numPr>
          <w:ilvl w:val="0"/>
          <w:numId w:val="18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61E79">
        <w:rPr>
          <w:rFonts w:ascii="Cambria" w:hAnsi="Cambria" w:cs="Arial"/>
          <w:sz w:val="20"/>
          <w:szCs w:val="20"/>
        </w:rPr>
        <w:t xml:space="preserve">Zapewnienie ciągu komunikacyjnego dla pracowników urzędu starostwa oraz zabezpieczenie pomieszczeń przed zanieczyszczeniami. 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8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do wykonania przedmiotu umowy z materiałów własnych, 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 stosowania </w:t>
      </w:r>
      <w:r w:rsidRPr="00BF0B98">
        <w:rPr>
          <w:rFonts w:ascii="Cambria" w:hAnsi="Cambria" w:cs="Arial"/>
          <w:sz w:val="20"/>
          <w:szCs w:val="20"/>
        </w:rPr>
        <w:br/>
        <w:t>w budownictwie zgodnie z ustawą z dnia 16 kwietnia 2004 roku o wyrobach budowl</w:t>
      </w:r>
      <w:r w:rsidR="00AF2A9B">
        <w:rPr>
          <w:rFonts w:ascii="Cambria" w:hAnsi="Cambria" w:cs="Arial"/>
          <w:sz w:val="20"/>
          <w:szCs w:val="20"/>
        </w:rPr>
        <w:t xml:space="preserve">anych (Dz. U. Nr 92, poz. 881 </w:t>
      </w:r>
      <w:r w:rsidRPr="00BF0B98">
        <w:rPr>
          <w:rFonts w:ascii="Cambria" w:hAnsi="Cambria" w:cs="Arial"/>
          <w:sz w:val="20"/>
          <w:szCs w:val="20"/>
        </w:rPr>
        <w:t xml:space="preserve">z późn. zmianami) a  zgodnie z art.10 ustawy z dnia 7 lipca 1994 roku Prawo Budowlane (tekst jednolity 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>Dz. U. z 201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7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r. poz. </w:t>
      </w:r>
      <w:r w:rsidR="006643CE">
        <w:rPr>
          <w:rFonts w:ascii="Cambria" w:hAnsi="Cambria" w:cs="Arial"/>
          <w:bCs/>
          <w:sz w:val="20"/>
          <w:szCs w:val="20"/>
          <w:lang w:eastAsia="pl-PL"/>
        </w:rPr>
        <w:t>1332</w:t>
      </w:r>
      <w:r w:rsidRPr="00BF0B98">
        <w:rPr>
          <w:rFonts w:ascii="Cambria" w:hAnsi="Cambria" w:cs="Arial"/>
          <w:bCs/>
          <w:sz w:val="20"/>
          <w:szCs w:val="20"/>
          <w:lang w:eastAsia="pl-PL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>) oraz dokumentacji projektowej, specyfikacji technicznej  wykonania i odbioru robót budowlanych.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clear" w:pos="15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Materiały i urządzenia muszą być zgodne z dokumentacją projektową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Zamawiającego,Wykonawca</w:t>
      </w:r>
      <w:r w:rsidRPr="00BF0B98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wykonanawłasny koszt.</w:t>
      </w:r>
    </w:p>
    <w:p w:rsidR="00BF0B98" w:rsidRPr="00BF0B98" w:rsidRDefault="00BF0B98" w:rsidP="004912B9">
      <w:pPr>
        <w:numPr>
          <w:ilvl w:val="0"/>
          <w:numId w:val="19"/>
        </w:numPr>
        <w:tabs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BF0B98">
        <w:rPr>
          <w:rFonts w:ascii="Cambria" w:hAnsi="Cambria" w:cs="Arial"/>
          <w:sz w:val="20"/>
          <w:szCs w:val="20"/>
        </w:rPr>
        <w:t>(Inspektora Nadzoru) przed ich wbudowaniem.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lastRenderedPageBreak/>
        <w:t>§ 9</w:t>
      </w:r>
    </w:p>
    <w:p w:rsidR="00BF0B98" w:rsidRPr="00BF0B98" w:rsidRDefault="00BF0B98" w:rsidP="004912B9">
      <w:pPr>
        <w:numPr>
          <w:ilvl w:val="0"/>
          <w:numId w:val="3"/>
        </w:numPr>
        <w:tabs>
          <w:tab w:val="clear" w:pos="720"/>
        </w:tabs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BF0B98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BF0B98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BF0B98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, w związku z określonymi zdarzeniami losowymi – od ryzyk budowlanych oraz od odpowiedzialności cywilnej (odpowiedzialność cywilna za szkody oraz następstwa nieszczęśliwych wypadków dotyczących pracowników i osób trzecich, a powstałych w związku z prowadzonymi robotami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10</w:t>
      </w:r>
    </w:p>
    <w:p w:rsidR="00305F85" w:rsidRDefault="00BF0B98" w:rsidP="004912B9">
      <w:pPr>
        <w:numPr>
          <w:ilvl w:val="0"/>
          <w:numId w:val="8"/>
        </w:numPr>
        <w:spacing w:after="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Cena brutto wykonania przedmiotu umowy wynosi:</w:t>
      </w:r>
    </w:p>
    <w:p w:rsidR="00305F85" w:rsidRDefault="00305F85" w:rsidP="00305F85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...............................- złotych</w:t>
      </w:r>
      <w:r w:rsidRPr="00BF0B98">
        <w:rPr>
          <w:rFonts w:ascii="Cambria" w:hAnsi="Cambria" w:cs="Arial"/>
          <w:sz w:val="20"/>
          <w:szCs w:val="20"/>
        </w:rPr>
        <w:t>, w tym podatek VAT (słownie: ................................................</w:t>
      </w:r>
      <w:r>
        <w:rPr>
          <w:rFonts w:ascii="Cambria" w:hAnsi="Cambria" w:cs="Arial"/>
          <w:sz w:val="20"/>
          <w:szCs w:val="20"/>
        </w:rPr>
        <w:t>............</w:t>
      </w:r>
      <w:r w:rsidRPr="00BF0B98">
        <w:rPr>
          <w:rFonts w:ascii="Cambria" w:hAnsi="Cambria" w:cs="Arial"/>
          <w:sz w:val="20"/>
          <w:szCs w:val="20"/>
        </w:rPr>
        <w:t>.....................</w:t>
      </w:r>
      <w:r>
        <w:rPr>
          <w:rFonts w:ascii="Cambria" w:hAnsi="Cambria" w:cs="Arial"/>
          <w:sz w:val="20"/>
          <w:szCs w:val="20"/>
        </w:rPr>
        <w:t>.........................</w:t>
      </w:r>
      <w:r w:rsidRPr="00BF0B98">
        <w:rPr>
          <w:rFonts w:ascii="Cambria" w:hAnsi="Cambria" w:cs="Arial"/>
          <w:sz w:val="20"/>
          <w:szCs w:val="20"/>
        </w:rPr>
        <w:t>.......).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zobowiązany jest do wykonania przedmiotu umowy w pełnym zakresie, zgodnie z dokumentacją projektową, przedmiarem robót, specyfikacją techniczną wykonania i odbioru robót,  w oparciu o harmonogram rzeczowo - finansowy robót.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Cs/>
          <w:sz w:val="20"/>
          <w:szCs w:val="20"/>
        </w:rPr>
        <w:t xml:space="preserve">W przypadku stwierdzenia wykonania zakresu robót w sposób niezgodny z dokumentacją (użycie materiałów innych niż w dokumentacji lub zastosowanie technologia niezgodnej z dokumentacją) </w:t>
      </w:r>
      <w:r w:rsidRPr="00BF0B98">
        <w:rPr>
          <w:rFonts w:ascii="Cambria" w:hAnsi="Cambria" w:cs="Arial"/>
          <w:sz w:val="20"/>
          <w:szCs w:val="20"/>
        </w:rPr>
        <w:t xml:space="preserve">zamawiający pomniejszy wynagrodzenie za te roboty i nałoży karę umowną zgodnie z zapisami umowy 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ind w:hanging="357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uzasadnionych przypadkach dopuszcza się wprowadzanie zmian w stosunku do dokumentacji: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dokumentacja. W tym przypadku Wykonawca przedstawia projekt zamienny zawierający opis proponowanych zmian wraz z rysunkami. Projekt taki wymaga akceptacji i zatwierdzenia do realizacji przez Zamawiającego i projektanta.</w:t>
      </w:r>
    </w:p>
    <w:p w:rsidR="00BF0B98" w:rsidRPr="00BF0B98" w:rsidRDefault="00BF0B98" w:rsidP="004912B9">
      <w:pPr>
        <w:numPr>
          <w:ilvl w:val="0"/>
          <w:numId w:val="3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gdy z punktu widzenia Zamawiającego zachodzi potrzeba zmiany rozwiązań technicznych wynikających z umowy Zamawiający sporządza protokół konieczności, a następnie dostarcza dokumentację na te roboty wraz ze zleceniem ich wykonania.</w:t>
      </w:r>
    </w:p>
    <w:p w:rsidR="00BF0B98" w:rsidRPr="00BF0B98" w:rsidRDefault="00BF0B98" w:rsidP="004912B9">
      <w:pPr>
        <w:numPr>
          <w:ilvl w:val="0"/>
          <w:numId w:val="8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przypadku, gdy określone w ust. 5 pkt. 2 zmiany spowodują wzrost kosztów, roboty te będą traktowane jako dodatkowe i Zamawiający złoży na ich wykonanie dodatkowe zamówienie, w trybie wynikającym z ustawy Prawo zamówień publicznych.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ind w:left="36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11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b/>
          <w:bCs/>
          <w:color w:val="000000"/>
          <w:sz w:val="20"/>
          <w:szCs w:val="20"/>
        </w:rPr>
        <w:t xml:space="preserve">Zamawiający </w:t>
      </w:r>
      <w:r w:rsidRPr="00492278">
        <w:rPr>
          <w:rFonts w:ascii="Cambria" w:hAnsi="Cambria" w:cs="Arial"/>
          <w:color w:val="000000"/>
          <w:sz w:val="20"/>
          <w:szCs w:val="20"/>
        </w:rPr>
        <w:t>dopuszcza częściowe fakturowanie robót</w:t>
      </w:r>
      <w:r w:rsidR="00DF6CD6" w:rsidRPr="00492278">
        <w:rPr>
          <w:rFonts w:ascii="Cambria" w:hAnsi="Cambria" w:cs="Arial"/>
          <w:color w:val="000000"/>
          <w:sz w:val="20"/>
          <w:szCs w:val="20"/>
        </w:rPr>
        <w:t>.</w:t>
      </w:r>
    </w:p>
    <w:p w:rsidR="00923E61" w:rsidRPr="00492278" w:rsidRDefault="00AF2A9B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Wykonawca jest uprawniony do wystawien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ia faktury częściowej na kwotę 9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 oraz faktury </w:t>
      </w:r>
      <w:r w:rsidR="00D43416" w:rsidRPr="00492278">
        <w:rPr>
          <w:rFonts w:ascii="Cambria" w:hAnsi="Cambria" w:cs="Arial"/>
          <w:color w:val="000000"/>
          <w:sz w:val="20"/>
          <w:szCs w:val="20"/>
        </w:rPr>
        <w:t>końcowej obejmującej pozostałe 1</w:t>
      </w:r>
      <w:r w:rsidRPr="00492278">
        <w:rPr>
          <w:rFonts w:ascii="Cambria" w:hAnsi="Cambria" w:cs="Arial"/>
          <w:color w:val="000000"/>
          <w:sz w:val="20"/>
          <w:szCs w:val="20"/>
        </w:rPr>
        <w:t xml:space="preserve">0% wartości przedmiotu zamówienia. 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hAnsi="Cambria" w:cs="Arial"/>
          <w:color w:val="00000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BF0B98" w:rsidRPr="00492278" w:rsidRDefault="00BF0B98" w:rsidP="004912B9">
      <w:pPr>
        <w:numPr>
          <w:ilvl w:val="0"/>
          <w:numId w:val="4"/>
        </w:numPr>
        <w:tabs>
          <w:tab w:val="clear" w:pos="360"/>
        </w:tabs>
        <w:suppressAutoHyphens/>
        <w:spacing w:after="12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492278">
        <w:rPr>
          <w:rFonts w:ascii="Cambria" w:eastAsia="Times-Roman" w:hAnsi="Cambria" w:cs="Arial"/>
          <w:color w:val="000000"/>
          <w:sz w:val="20"/>
          <w:szCs w:val="20"/>
        </w:rPr>
        <w:t>Faktury częściowe, faktura ko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ń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cowa i zał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>ą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czniki do faktur muszą by</w:t>
      </w:r>
      <w:r w:rsidRPr="00492278">
        <w:rPr>
          <w:rFonts w:ascii="Cambria" w:eastAsia="TTE1FA5458t00" w:hAnsi="Cambria" w:cs="Arial"/>
          <w:color w:val="000000"/>
          <w:sz w:val="20"/>
          <w:szCs w:val="20"/>
        </w:rPr>
        <w:t xml:space="preserve">ć </w:t>
      </w:r>
      <w:r w:rsidRPr="00492278">
        <w:rPr>
          <w:rFonts w:ascii="Cambria" w:eastAsia="Times-Roman" w:hAnsi="Cambria" w:cs="Arial"/>
          <w:color w:val="000000"/>
          <w:sz w:val="20"/>
          <w:szCs w:val="20"/>
        </w:rPr>
        <w:t>zgodne z planem płatności, który został uwzględniony w harmonogramie finansowo-rzeczowym.</w:t>
      </w:r>
    </w:p>
    <w:p w:rsidR="00BF0B98" w:rsidRPr="00BF0B98" w:rsidRDefault="00BF0B98" w:rsidP="004912B9">
      <w:pPr>
        <w:suppressAutoHyphens/>
        <w:spacing w:after="120" w:line="276" w:lineRule="auto"/>
        <w:ind w:left="360"/>
        <w:jc w:val="both"/>
        <w:rPr>
          <w:rFonts w:ascii="Cambria" w:hAnsi="Cambria" w:cs="Arial"/>
          <w:color w:val="000000"/>
          <w:sz w:val="20"/>
          <w:szCs w:val="20"/>
        </w:rPr>
      </w:pP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12</w:t>
      </w:r>
    </w:p>
    <w:p w:rsidR="00DF6CD6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Zapłata nastąpi w terminie do 30 dni licząc od dnia:    </w:t>
      </w:r>
    </w:p>
    <w:p w:rsidR="00BF0B98" w:rsidRPr="00BF0B98" w:rsidRDefault="00BF0B98" w:rsidP="004912B9">
      <w:pPr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a</w:t>
      </w:r>
      <w:r w:rsidR="00DF6CD6">
        <w:rPr>
          <w:rFonts w:ascii="Cambria" w:hAnsi="Cambria" w:cs="Arial"/>
          <w:sz w:val="20"/>
          <w:szCs w:val="20"/>
        </w:rPr>
        <w:t>)</w:t>
      </w:r>
      <w:r w:rsidRPr="00BF0B98">
        <w:rPr>
          <w:rFonts w:ascii="Cambria" w:hAnsi="Cambria" w:cs="Arial"/>
          <w:sz w:val="20"/>
          <w:szCs w:val="20"/>
        </w:rPr>
        <w:t xml:space="preserve"> doręczenia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bCs/>
          <w:sz w:val="20"/>
          <w:szCs w:val="20"/>
        </w:rPr>
        <w:t>prawidłowo wystawionej</w:t>
      </w:r>
      <w:r w:rsidRPr="00BF0B98">
        <w:rPr>
          <w:rFonts w:ascii="Cambria" w:hAnsi="Cambria" w:cs="Arial"/>
          <w:sz w:val="20"/>
          <w:szCs w:val="20"/>
        </w:rPr>
        <w:t>faktury w</w:t>
      </w:r>
      <w:r w:rsidR="00DF6CD6">
        <w:rPr>
          <w:rFonts w:ascii="Cambria" w:hAnsi="Cambria" w:cs="Arial"/>
          <w:sz w:val="20"/>
          <w:szCs w:val="20"/>
        </w:rPr>
        <w:t xml:space="preserve">raz  z protokołem odbioru robót </w:t>
      </w:r>
      <w:r w:rsidRPr="00BF0B98">
        <w:rPr>
          <w:rFonts w:ascii="Cambria" w:hAnsi="Cambria" w:cs="Arial"/>
          <w:sz w:val="20"/>
          <w:szCs w:val="20"/>
        </w:rPr>
        <w:t xml:space="preserve">końcowych i częściowych z kompletnymi dokumentami odbiorowymi,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Wykonawca będzie korzystał z podwykonawców, to warunkiem zapłaty przez Zamawiającego drugiej i następnych części należnego wynagrodzenia za odebrane roboty budowlane jest przedstawienie dowodów zapłaty wymagalnego wynagrodzenia podwykonawcom i dalszym podwykonawcom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nieprzedstawienia przez wykonawcę dowodu zapłaty o których mowa w ust. 3  wstrzymuje się wypłatę należnego wynagrodzenia w części równej sumie kwot wynikających z nieprzedstawionych dowodów zapłaty.</w:t>
      </w:r>
    </w:p>
    <w:p w:rsidR="00BF0B98" w:rsidRPr="00BF0B98" w:rsidRDefault="00BF0B98" w:rsidP="004912B9">
      <w:pPr>
        <w:pStyle w:val="w2zmart"/>
        <w:numPr>
          <w:ilvl w:val="0"/>
          <w:numId w:val="7"/>
        </w:numPr>
        <w:tabs>
          <w:tab w:val="clear" w:pos="1080"/>
          <w:tab w:val="num" w:pos="426"/>
        </w:tabs>
        <w:spacing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BF0B98" w:rsidRPr="00BF0B98" w:rsidRDefault="00BF0B98" w:rsidP="004912B9">
      <w:pPr>
        <w:numPr>
          <w:ilvl w:val="0"/>
          <w:numId w:val="7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Zamawiający przed dokonaniem płatności o której mowa w ust. 5 zwróci się do Wykonawcy aby ten w terminie 7 dni wniósł pisemne uwagi o powodach nie uregulowania zobowiązać wobec podwykonawcy. Wniesione uwagi mogą być podstawą;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1) niedokonania bezpośredniej zapłaty wynagrodzenia podwykonawcy lub dalszemu podwykonawcy, jeżeli wykonawca wykaże niezasadność takiej zapłaty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BF0B98" w:rsidRPr="00BF0B98" w:rsidRDefault="00BF0B98" w:rsidP="004912B9">
      <w:pPr>
        <w:pStyle w:val="w5pktart"/>
        <w:spacing w:line="276" w:lineRule="auto"/>
        <w:ind w:left="851" w:hanging="425"/>
        <w:jc w:val="both"/>
        <w:rPr>
          <w:rFonts w:ascii="Cambria" w:hAnsi="Cambria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BF0B98" w:rsidRPr="00BF0B98" w:rsidRDefault="00BF0B98" w:rsidP="004912B9">
      <w:pPr>
        <w:pStyle w:val="Bezodstpw"/>
        <w:spacing w:after="12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§ 13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Przed podpisaniem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złoży u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dokument stwierdzający zabezpieczenie należytego wykonania przedmiotu zamówienia.</w:t>
      </w:r>
    </w:p>
    <w:p w:rsidR="00305F85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udziela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zabezpieczenia należytego wykonania przedmiotu umowy w kwocie stanowiącej </w:t>
      </w:r>
      <w:r w:rsidRPr="00BF0B98">
        <w:rPr>
          <w:rFonts w:ascii="Cambria" w:hAnsi="Cambria" w:cs="Arial"/>
          <w:b/>
          <w:sz w:val="20"/>
          <w:szCs w:val="20"/>
        </w:rPr>
        <w:t xml:space="preserve">10 % </w:t>
      </w:r>
      <w:r w:rsidRPr="00BF0B98">
        <w:rPr>
          <w:rFonts w:ascii="Cambria" w:hAnsi="Cambria" w:cs="Arial"/>
          <w:sz w:val="20"/>
          <w:szCs w:val="20"/>
        </w:rPr>
        <w:t xml:space="preserve">ceny brutto wykonania przedmiotu umowy, tj kwoty </w:t>
      </w:r>
    </w:p>
    <w:p w:rsidR="00305F85" w:rsidRDefault="00305F85" w:rsidP="00305F85">
      <w:pPr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...................- PLN</w:t>
      </w:r>
      <w:r w:rsidRPr="00BF0B98">
        <w:rPr>
          <w:rFonts w:ascii="Cambria" w:hAnsi="Cambria" w:cs="Arial"/>
          <w:sz w:val="20"/>
          <w:szCs w:val="20"/>
        </w:rPr>
        <w:t xml:space="preserve"> (słownie: ....................................................................................................../100).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Zabezpieczeniem należytego wykonania przedmiotu umowy jest </w:t>
      </w:r>
      <w:r w:rsidRPr="00BF0B98">
        <w:rPr>
          <w:rFonts w:ascii="Cambria" w:hAnsi="Cambria" w:cs="Arial"/>
          <w:bCs/>
          <w:sz w:val="20"/>
          <w:szCs w:val="20"/>
        </w:rPr>
        <w:t>........................................................................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Część zabezpieczenia, gwarantująca wykonanie robót zgodnie z umową, w wysokości 70 % całości zabezpieczenia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>w ciągu 30 dni po odbiorze końcowym przedmiotu umowy.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Pozostała część zabezpieczenia w wysokości 30 % całości zabezpieczenia służąca do pokrycia roszczeń w ramach rękojmi , zwrócona zostanie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 ciągu 15 dni po upływie okresu rękojmi .</w:t>
      </w:r>
    </w:p>
    <w:p w:rsidR="00BF0B98" w:rsidRPr="00BF0B98" w:rsidRDefault="00BF0B98" w:rsidP="004912B9">
      <w:pPr>
        <w:numPr>
          <w:ilvl w:val="0"/>
          <w:numId w:val="20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Zwrócona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kwota zabezpieczenia należytego wykonania umowy, określona w pkt. 2 może ulec zmniejszeniu z tytułu potrąceń za złą jakość robót, nie dotrzymania terminu zakończenia prac lub nakładów poniesionych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na usunięcie ewentualnych wad, jeżeli nie dokonał tego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14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zobowiązuje się wykonać przedmiot umowy zgodnie z dokumentacją projektową, specyfikacją techniczną wykonania i odbioru robót budowlanych,  zasadami wiedzy technicznej, obowiązującymi przepisami w szczególności techniczno-budowlanymi, normami oraz przepisami BHP.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15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przygotuje przedmiot umowy do odbioru końcowego i zawiadomi  o tym pisemnie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Do zawiadomienia zakończenia robót </w:t>
      </w:r>
      <w:r w:rsidRPr="00BF0B98">
        <w:rPr>
          <w:rFonts w:ascii="Cambria" w:hAnsi="Cambria" w:cs="Arial"/>
          <w:b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załącza;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dziennik budowy potwierdzaj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cy gotowo</w:t>
      </w:r>
      <w:r w:rsidRPr="00BF0B98">
        <w:rPr>
          <w:rFonts w:ascii="Cambria" w:eastAsia="TTE1FA5458t00" w:hAnsi="Cambria" w:cs="Arial"/>
          <w:sz w:val="20"/>
          <w:szCs w:val="20"/>
        </w:rPr>
        <w:t xml:space="preserve">ść </w:t>
      </w:r>
      <w:r w:rsidRPr="00BF0B98">
        <w:rPr>
          <w:rFonts w:ascii="Cambria" w:eastAsia="Times-Roman" w:hAnsi="Cambria" w:cs="Arial"/>
          <w:sz w:val="20"/>
          <w:szCs w:val="20"/>
        </w:rPr>
        <w:t>do odbioru potwierdzono wpisem kierownika budowy i inspektora nadzoru.</w:t>
      </w:r>
    </w:p>
    <w:p w:rsidR="00BF0B98" w:rsidRPr="00BF0B98" w:rsidRDefault="00BF0B98" w:rsidP="004912B9">
      <w:pPr>
        <w:numPr>
          <w:ilvl w:val="0"/>
          <w:numId w:val="30"/>
        </w:numPr>
        <w:tabs>
          <w:tab w:val="num" w:pos="426"/>
        </w:tabs>
        <w:autoSpaceDE w:val="0"/>
        <w:spacing w:after="120" w:line="276" w:lineRule="auto"/>
        <w:ind w:left="709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BF0B98">
        <w:rPr>
          <w:rFonts w:ascii="Cambria" w:eastAsia="TTE1FA5458t00" w:hAnsi="Cambria" w:cs="Arial"/>
          <w:sz w:val="20"/>
          <w:szCs w:val="20"/>
        </w:rPr>
        <w:t>ć</w:t>
      </w:r>
      <w:r w:rsidRPr="00BF0B98">
        <w:rPr>
          <w:rFonts w:ascii="Cambria" w:eastAsia="Times-Roman" w:hAnsi="Cambria" w:cs="Arial"/>
          <w:sz w:val="20"/>
          <w:szCs w:val="20"/>
        </w:rPr>
        <w:t>: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dokumentacj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e </w:t>
      </w:r>
      <w:r w:rsidRPr="00BF0B98">
        <w:rPr>
          <w:rFonts w:ascii="Cambria" w:eastAsia="Times-Roman" w:hAnsi="Cambria" w:cs="Arial"/>
          <w:sz w:val="20"/>
          <w:szCs w:val="20"/>
        </w:rPr>
        <w:t>powykonawcz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z naniesionymi zmianami podpisan</w:t>
      </w:r>
      <w:r w:rsidRPr="00BF0B98">
        <w:rPr>
          <w:rFonts w:ascii="Cambria" w:eastAsia="TTE1FA5458t00" w:hAnsi="Cambria" w:cs="Arial"/>
          <w:sz w:val="20"/>
          <w:szCs w:val="20"/>
        </w:rPr>
        <w:t xml:space="preserve">a </w:t>
      </w:r>
      <w:r w:rsidRPr="00BF0B98">
        <w:rPr>
          <w:rFonts w:ascii="Cambria" w:eastAsia="Times-Roman" w:hAnsi="Cambria" w:cs="Arial"/>
          <w:sz w:val="20"/>
          <w:szCs w:val="20"/>
        </w:rPr>
        <w:t>przez kierownika budowy i inspektora nadzoru,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wiadczenie kierownika budowy, że roboty zostały wykonane zgodnie z dokumentacj</w:t>
      </w:r>
      <w:r w:rsidRPr="00BF0B98">
        <w:rPr>
          <w:rFonts w:ascii="Cambria" w:eastAsia="TTE1FA5458t00" w:hAnsi="Cambria" w:cs="Arial"/>
          <w:sz w:val="20"/>
          <w:szCs w:val="20"/>
        </w:rPr>
        <w:t>a</w:t>
      </w:r>
      <w:r w:rsidRPr="00BF0B98">
        <w:rPr>
          <w:rFonts w:ascii="Cambria" w:eastAsia="Times-Roman" w:hAnsi="Cambria" w:cs="Arial"/>
          <w:sz w:val="20"/>
          <w:szCs w:val="20"/>
        </w:rPr>
        <w:t>, a przy zmianach potwierdzenie, że zmiany zostały zaakceptowane przez autora projektu i inspektora nadzoru oraz że teren budowy został uprz</w:t>
      </w:r>
      <w:r w:rsidRPr="00BF0B98">
        <w:rPr>
          <w:rFonts w:ascii="Cambria" w:eastAsia="TTE1FA5458t00" w:hAnsi="Cambria" w:cs="Arial"/>
          <w:sz w:val="20"/>
          <w:szCs w:val="20"/>
        </w:rPr>
        <w:t>ą</w:t>
      </w:r>
      <w:r w:rsidRPr="00BF0B98">
        <w:rPr>
          <w:rFonts w:ascii="Cambria" w:eastAsia="Times-Roman" w:hAnsi="Cambria" w:cs="Arial"/>
          <w:sz w:val="20"/>
          <w:szCs w:val="20"/>
        </w:rPr>
        <w:t>tni</w:t>
      </w:r>
      <w:r w:rsidRPr="00BF0B98">
        <w:rPr>
          <w:rFonts w:ascii="Cambria" w:eastAsia="TTE1FA5458t00" w:hAnsi="Cambria" w:cs="Arial"/>
          <w:sz w:val="20"/>
          <w:szCs w:val="20"/>
        </w:rPr>
        <w:t>ę</w:t>
      </w:r>
      <w:r w:rsidRPr="00BF0B98">
        <w:rPr>
          <w:rFonts w:ascii="Cambria" w:eastAsia="Times-Roman" w:hAnsi="Cambria" w:cs="Arial"/>
          <w:sz w:val="20"/>
          <w:szCs w:val="20"/>
        </w:rPr>
        <w:t>ty – 2 egz.,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BF0B98">
        <w:rPr>
          <w:rFonts w:ascii="Cambria" w:eastAsia="TTE1FA5458t00" w:hAnsi="Cambria" w:cs="Arial"/>
          <w:sz w:val="20"/>
          <w:szCs w:val="20"/>
        </w:rPr>
        <w:t>ś</w:t>
      </w:r>
      <w:r w:rsidRPr="00BF0B98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BF0B98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BF0B98">
        <w:rPr>
          <w:rFonts w:ascii="Cambria" w:eastAsia="Times-Roman" w:hAnsi="Cambria" w:cs="Arial"/>
          <w:sz w:val="20"/>
          <w:szCs w:val="20"/>
        </w:rPr>
        <w:t>wykonania i odbioru robót - 1 egz,</w:t>
      </w:r>
    </w:p>
    <w:p w:rsidR="00BF0B98" w:rsidRPr="00BF0B98" w:rsidRDefault="00BF0B98" w:rsidP="004912B9">
      <w:pPr>
        <w:numPr>
          <w:ilvl w:val="0"/>
          <w:numId w:val="31"/>
        </w:numPr>
        <w:tabs>
          <w:tab w:val="num" w:pos="426"/>
        </w:tabs>
        <w:autoSpaceDE w:val="0"/>
        <w:spacing w:after="120" w:line="276" w:lineRule="auto"/>
        <w:ind w:left="1134" w:hanging="425"/>
        <w:jc w:val="both"/>
        <w:rPr>
          <w:rFonts w:ascii="Cambria" w:eastAsia="Times-Roman" w:hAnsi="Cambria" w:cs="Arial"/>
          <w:sz w:val="20"/>
          <w:szCs w:val="20"/>
        </w:rPr>
      </w:pPr>
      <w:r w:rsidRPr="00BF0B98">
        <w:rPr>
          <w:rFonts w:ascii="Cambria" w:eastAsia="Times-Roman" w:hAnsi="Cambria" w:cs="Arial"/>
          <w:sz w:val="20"/>
          <w:szCs w:val="20"/>
        </w:rPr>
        <w:t>pomiary geodezyjne zakończonej inwestycji.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Odbiór końcowy nastąpi w ciągu 14 dni od daty powiadomienia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przez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bCs/>
          <w:sz w:val="20"/>
          <w:szCs w:val="20"/>
        </w:rPr>
        <w:t>i dostarczenia kompletu dokumentów o których mowa w ust. 2 niniejszego paragrafu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</w:tabs>
        <w:spacing w:after="120" w:line="276" w:lineRule="auto"/>
        <w:ind w:left="360"/>
        <w:jc w:val="both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BF0B98" w:rsidRPr="00BF0B98" w:rsidRDefault="00BF0B98" w:rsidP="004912B9">
      <w:pPr>
        <w:numPr>
          <w:ilvl w:val="0"/>
          <w:numId w:val="21"/>
        </w:numPr>
        <w:tabs>
          <w:tab w:val="clear" w:pos="1080"/>
          <w:tab w:val="num" w:pos="426"/>
          <w:tab w:val="num" w:pos="786"/>
        </w:tabs>
        <w:spacing w:after="60" w:line="276" w:lineRule="auto"/>
        <w:ind w:hanging="108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Jeżeli w toku czynności odbioru zostaną stwierdzone wady lub braki:</w:t>
      </w:r>
    </w:p>
    <w:p w:rsidR="00BF0B98" w:rsidRPr="00BF0B98" w:rsidRDefault="00BF0B98" w:rsidP="004912B9">
      <w:pPr>
        <w:tabs>
          <w:tab w:val="num" w:pos="426"/>
        </w:tabs>
        <w:spacing w:after="6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1)   nadające się do usunięcia – Zamawiający odmówi odbioru do czasu usunięcia wad lub braków, </w:t>
      </w:r>
    </w:p>
    <w:p w:rsidR="00BF0B98" w:rsidRPr="00BF0B98" w:rsidRDefault="00BF0B98" w:rsidP="004912B9">
      <w:pPr>
        <w:tabs>
          <w:tab w:val="num" w:pos="426"/>
        </w:tabs>
        <w:spacing w:after="12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2)  nie nadające się do usunięcia – Zamawiający zażąda ponownego wykonania robót lub obniżenia wynagrodzenia   Wykonawcy, stosownie do obniżenia wartości użytkowej przedmiotu umowy. Odbiór robót z wadami nie nadającymi się do usunięcia może nastąpić wyłącznie w przypadku, gdy nie będzie to stanowić o trwałości przedmiotu umowy potwierdzonej przez inspektora nadzoru.</w:t>
      </w:r>
    </w:p>
    <w:p w:rsidR="00BF0B98" w:rsidRPr="00BF0B98" w:rsidRDefault="00BF0B98" w:rsidP="004912B9">
      <w:pPr>
        <w:pStyle w:val="Akapitzlist"/>
        <w:numPr>
          <w:ilvl w:val="0"/>
          <w:numId w:val="21"/>
        </w:numPr>
        <w:tabs>
          <w:tab w:val="clear" w:pos="1080"/>
          <w:tab w:val="left" w:pos="284"/>
          <w:tab w:val="num" w:pos="426"/>
        </w:tabs>
        <w:spacing w:after="120"/>
        <w:ind w:left="426" w:hanging="284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:rsidR="00BF0B98" w:rsidRPr="00BF0B98" w:rsidRDefault="00BF0B98" w:rsidP="004912B9">
      <w:pPr>
        <w:pStyle w:val="Akapitzlist"/>
        <w:tabs>
          <w:tab w:val="left" w:pos="284"/>
        </w:tabs>
        <w:spacing w:after="120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16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lastRenderedPageBreak/>
        <w:t xml:space="preserve">Po zakończeniu robót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zobowiązany jest uporządkować teren budowy, przywrócić stan pierwotny dróg, drogę  dojazdową na plac budowy i przekazać go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BF0B98">
        <w:rPr>
          <w:rFonts w:ascii="Cambria" w:hAnsi="Cambria" w:cs="Arial"/>
          <w:sz w:val="20"/>
          <w:szCs w:val="20"/>
        </w:rPr>
        <w:t xml:space="preserve"> w terminie ustalonym dla odbioru końcowego robót.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17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złej jakości prac (niezgodnej z aktualnie obowiązującymi normami i przepisami), stwierdzonych dwukrotnym dowodem pisemnym (wpis do dziennika budowy lub powiadomienie na piśmie),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odstąpić od umowy w terminie natychmiastowym z przyczyn leżących po stronie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a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będzie obciążony wszelkimi kosztami z tego tytułu.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18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względem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 wykryciu wady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jest zobowiązany zawiadomić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BF0B98">
        <w:rPr>
          <w:rFonts w:ascii="Cambria" w:hAnsi="Cambria" w:cs="Arial"/>
          <w:sz w:val="20"/>
          <w:szCs w:val="20"/>
        </w:rPr>
        <w:t xml:space="preserve">pisemnie w terminie 7 dni od daty </w:t>
      </w:r>
      <w:r w:rsidRPr="00BF0B98">
        <w:rPr>
          <w:rFonts w:ascii="Cambria" w:hAnsi="Cambria" w:cs="Arial"/>
          <w:sz w:val="20"/>
          <w:szCs w:val="20"/>
        </w:rPr>
        <w:br/>
        <w:t xml:space="preserve">jej ujawnienia. Istnienie wady stwierdza się protokolarnie po przeprowadzeniu oględzin. O dacie oględzin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poinformuje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na 7 dni przed planowanym terminem.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wyznacza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nie usunięcia,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innemu wykonawcy. </w:t>
      </w:r>
    </w:p>
    <w:p w:rsidR="00BF0B98" w:rsidRPr="00BF0B98" w:rsidRDefault="00BF0B98" w:rsidP="004912B9">
      <w:pPr>
        <w:pStyle w:val="Tekstpodstawowywcity2"/>
        <w:numPr>
          <w:ilvl w:val="0"/>
          <w:numId w:val="22"/>
        </w:numPr>
        <w:tabs>
          <w:tab w:val="clear" w:pos="1560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może obniżyć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19</w:t>
      </w:r>
    </w:p>
    <w:p w:rsidR="00026164" w:rsidRPr="003E3F2B" w:rsidRDefault="00026164" w:rsidP="00026164">
      <w:pPr>
        <w:spacing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 xml:space="preserve">Wykonawca udziela Zamawiającemu </w:t>
      </w:r>
      <w:r>
        <w:rPr>
          <w:rFonts w:ascii="Cambria" w:hAnsi="Cambria" w:cs="Arial"/>
          <w:sz w:val="20"/>
          <w:szCs w:val="20"/>
        </w:rPr>
        <w:t>…..</w:t>
      </w:r>
      <w:r w:rsidRPr="003E3F2B">
        <w:rPr>
          <w:rFonts w:ascii="Cambria" w:hAnsi="Cambria" w:cs="Arial"/>
          <w:sz w:val="20"/>
          <w:szCs w:val="20"/>
        </w:rPr>
        <w:t xml:space="preserve"> miesięcznej gwarancji jakości wykonanych prac.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:rsidR="00026164" w:rsidRPr="003E3F2B" w:rsidRDefault="00026164" w:rsidP="00026164">
      <w:p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:rsidR="00026164" w:rsidRPr="003E3F2B" w:rsidRDefault="00026164" w:rsidP="00026164">
      <w:pPr>
        <w:spacing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2" w:name="_Toc415435792"/>
      <w:r w:rsidRPr="003E3F2B">
        <w:rPr>
          <w:rFonts w:ascii="Cambria" w:hAnsi="Cambria" w:cs="Arial"/>
          <w:sz w:val="20"/>
          <w:szCs w:val="20"/>
        </w:rPr>
        <w:t>5. Rękojmia za wady</w:t>
      </w:r>
      <w:bookmarkEnd w:id="2"/>
      <w:r w:rsidRPr="003E3F2B">
        <w:rPr>
          <w:rFonts w:ascii="Cambria" w:hAnsi="Cambria" w:cs="Arial"/>
          <w:sz w:val="20"/>
          <w:szCs w:val="20"/>
        </w:rPr>
        <w:t>: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lastRenderedPageBreak/>
        <w:t>W okresie trwania rękojmi Wykonawca będzie usuwał wady swoim kosztem i staraniem.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Uprawnienia z tytułu rękojmi za wady fizyczne wygasają po upływie </w:t>
      </w:r>
      <w:r>
        <w:rPr>
          <w:rFonts w:ascii="Cambria" w:hAnsi="Cambria" w:cs="Arial"/>
          <w:sz w:val="20"/>
          <w:szCs w:val="20"/>
        </w:rPr>
        <w:t>60</w:t>
      </w:r>
      <w:r w:rsidRPr="003E3F2B">
        <w:rPr>
          <w:rFonts w:ascii="Cambria" w:hAnsi="Cambria" w:cs="Arial"/>
          <w:sz w:val="20"/>
          <w:szCs w:val="20"/>
        </w:rPr>
        <w:t xml:space="preserve"> m-cy licząc od dnia sporządzenia protokołu końcowego odbioru robót.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:rsidR="00026164" w:rsidRPr="003E3F2B" w:rsidRDefault="00026164" w:rsidP="00026164">
      <w:pPr>
        <w:numPr>
          <w:ilvl w:val="0"/>
          <w:numId w:val="44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:rsidR="00026164" w:rsidRPr="003E3F2B" w:rsidRDefault="00026164" w:rsidP="00026164">
      <w:pPr>
        <w:spacing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6. Gwarancja jakości: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:rsidR="00026164" w:rsidRPr="003E3F2B" w:rsidRDefault="00026164" w:rsidP="00026164">
      <w:pPr>
        <w:pStyle w:val="Akapitzlist"/>
        <w:numPr>
          <w:ilvl w:val="1"/>
          <w:numId w:val="45"/>
        </w:numPr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</w:t>
      </w:r>
      <w:r>
        <w:rPr>
          <w:rFonts w:ascii="Cambria" w:hAnsi="Cambria" w:cs="Arial"/>
          <w:sz w:val="20"/>
          <w:szCs w:val="20"/>
        </w:rPr>
        <w:t xml:space="preserve">. 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Koszt serwisowania, przeglądów gwarancyjnych łącznie z wymianą materiałów eksploatacyjnych zamontowanych urządzeń, w okresie gwarancji ponosi Wykonawca.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:rsidR="00026164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:rsidR="00026164" w:rsidRPr="003E3F2B" w:rsidRDefault="00026164" w:rsidP="00026164">
      <w:pPr>
        <w:pStyle w:val="Akapitzlist"/>
        <w:numPr>
          <w:ilvl w:val="0"/>
          <w:numId w:val="46"/>
        </w:numPr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Zamawiającemu przysługuje prawo zlecenia świadczenia zastępczego na koszt Wykonawcy w przypadku uchylania usuwania w wyznaczonym terminie zgłoszonych wad i usterek w okresie obowiązywania rękojmi i gwarancji.</w:t>
      </w:r>
    </w:p>
    <w:p w:rsidR="00BF0B98" w:rsidRPr="00BF0B98" w:rsidRDefault="00BF0B98" w:rsidP="004912B9">
      <w:p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20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przypadku niewykonania lub nienależytego wykonania umowy naliczone będą kary umowne:</w:t>
      </w:r>
    </w:p>
    <w:p w:rsidR="00BF0B98" w:rsidRPr="00BF0B98" w:rsidRDefault="00BF0B98" w:rsidP="004912B9">
      <w:pPr>
        <w:numPr>
          <w:ilvl w:val="0"/>
          <w:numId w:val="24"/>
        </w:numPr>
        <w:tabs>
          <w:tab w:val="clear" w:pos="1560"/>
          <w:tab w:val="num" w:pos="426"/>
        </w:tabs>
        <w:spacing w:after="120"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zapłaci </w:t>
      </w: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30336B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wykonaniu terminu częściowego i końcowego przedmiotu umowy w wysokości 0,1 % </w:t>
      </w:r>
      <w:r w:rsidRPr="0030336B">
        <w:rPr>
          <w:rFonts w:ascii="Cambria" w:hAnsi="Cambria" w:cs="Arial"/>
          <w:sz w:val="20"/>
          <w:szCs w:val="20"/>
        </w:rPr>
        <w:t>wynagrodzenia brutto określonego w § 10 ust. 1 umowy, za każdy dzień zwłoki;</w:t>
      </w: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30336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p w:rsidR="0030336B" w:rsidRPr="0030336B" w:rsidRDefault="0030336B" w:rsidP="0030336B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eastAsiaTheme="minorHAnsi" w:hAnsi="Cambria" w:cs="Arial"/>
          <w:sz w:val="20"/>
          <w:szCs w:val="20"/>
          <w:lang w:eastAsia="en-US"/>
        </w:rPr>
        <w:lastRenderedPageBreak/>
        <w:t xml:space="preserve">za przedłożenie kosztorysu ofertowego przed zawarciem umowy niezgodnego z wymaganiami opisanymi w SIWZ i nie dokonanie jego zmiany w terminie 2 dni roboczych od jego przekazania do poprawienia w wysokości 5000 zł za każdy dzień opóźnienia.  </w:t>
      </w:r>
    </w:p>
    <w:p w:rsidR="0030336B" w:rsidRPr="0030336B" w:rsidRDefault="0030336B" w:rsidP="0030336B">
      <w:pPr>
        <w:pStyle w:val="Akapitzlist"/>
        <w:ind w:left="709"/>
        <w:rPr>
          <w:rFonts w:ascii="Cambria" w:eastAsiaTheme="minorHAnsi" w:hAnsi="Cambria" w:cs="Arial"/>
          <w:sz w:val="20"/>
          <w:szCs w:val="20"/>
          <w:lang w:eastAsia="en-US"/>
        </w:rPr>
      </w:pPr>
    </w:p>
    <w:p w:rsidR="0030336B" w:rsidRPr="0030336B" w:rsidRDefault="0030336B" w:rsidP="0030336B">
      <w:pPr>
        <w:pStyle w:val="Akapitzlist"/>
        <w:numPr>
          <w:ilvl w:val="0"/>
          <w:numId w:val="25"/>
        </w:numPr>
        <w:tabs>
          <w:tab w:val="clear" w:pos="1440"/>
          <w:tab w:val="num" w:pos="709"/>
        </w:tabs>
        <w:ind w:left="709" w:hanging="425"/>
        <w:rPr>
          <w:rFonts w:ascii="Cambria" w:eastAsiaTheme="minorHAnsi" w:hAnsi="Cambria" w:cs="Arial"/>
          <w:sz w:val="20"/>
          <w:szCs w:val="20"/>
          <w:lang w:eastAsia="en-US"/>
        </w:rPr>
      </w:pPr>
      <w:r w:rsidRPr="0030336B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3" w:name="_Hlk512668801"/>
      <w:r w:rsidRPr="0030336B">
        <w:rPr>
          <w:rFonts w:ascii="Cambria" w:eastAsiaTheme="minorHAnsi" w:hAnsi="Cambria" w:cs="Arial"/>
          <w:sz w:val="20"/>
          <w:szCs w:val="20"/>
          <w:lang w:eastAsia="en-US"/>
        </w:rPr>
        <w:t>w wysokości 0,05 % wynagrodzenia brutto określonego w § 10 ust. 1 umowy, za każdy dzień zwłoki;</w:t>
      </w:r>
    </w:p>
    <w:bookmarkEnd w:id="3"/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określonegow § 10 ust. 1 umowy, za każdy dzień zwłoki liczonej od daty wyznaczonej na usunięcie wad;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każdy stwierdzony przypadek nienależytego wykonania robót opisany  w § 10 ust. 3 umowy w wysokości 0,3 % wynagrodzenia brutto określonego w § 10 ust. 1 umowy</w:t>
      </w:r>
    </w:p>
    <w:p w:rsidR="00E85A04" w:rsidRDefault="00E85A04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 zastosowanie materiałów równoważnych, które będą miału negatywny wpływ na osiągnięte wskaźniki o których mowa w pkt. 3.3 SIWZ </w:t>
      </w:r>
      <w:r w:rsidRPr="00BF0B98">
        <w:rPr>
          <w:rFonts w:ascii="Cambria" w:hAnsi="Cambria" w:cs="Arial"/>
          <w:sz w:val="20"/>
          <w:szCs w:val="20"/>
        </w:rPr>
        <w:t>w wysokości</w:t>
      </w:r>
      <w:r w:rsidR="00AD1294">
        <w:rPr>
          <w:rFonts w:ascii="Cambria" w:hAnsi="Cambria" w:cs="Arial"/>
          <w:sz w:val="20"/>
          <w:szCs w:val="20"/>
        </w:rPr>
        <w:t xml:space="preserve"> utraconych korzyści realizowanego projektu.  </w:t>
      </w:r>
    </w:p>
    <w:p w:rsidR="00BF0B98" w:rsidRPr="00BF0B98" w:rsidRDefault="00BF0B98" w:rsidP="004912B9">
      <w:pPr>
        <w:numPr>
          <w:ilvl w:val="0"/>
          <w:numId w:val="25"/>
        </w:numPr>
        <w:tabs>
          <w:tab w:val="clear" w:pos="1440"/>
          <w:tab w:val="num" w:pos="426"/>
          <w:tab w:val="num" w:pos="709"/>
        </w:tabs>
        <w:spacing w:after="120"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odstąpienie od umowy przez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z przyczyn nie zawinionych przez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br/>
        <w:t xml:space="preserve">oraz odstąpienia od umowy przez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w przypadkach określonych w § 17 i § 21 ust. 2 pkt. </w:t>
      </w:r>
      <w:r w:rsidR="008E27E9">
        <w:rPr>
          <w:rFonts w:ascii="Cambria" w:hAnsi="Cambria" w:cs="Arial"/>
          <w:sz w:val="20"/>
          <w:szCs w:val="20"/>
        </w:rPr>
        <w:t>-5</w:t>
      </w:r>
      <w:r w:rsidRPr="00BF0B98">
        <w:rPr>
          <w:rFonts w:ascii="Cambria" w:hAnsi="Cambria" w:cs="Arial"/>
          <w:sz w:val="20"/>
          <w:szCs w:val="20"/>
        </w:rPr>
        <w:t xml:space="preserve">umowy w wysokości </w:t>
      </w:r>
      <w:r w:rsidR="006646F6">
        <w:rPr>
          <w:rFonts w:ascii="Cambria" w:hAnsi="Cambria" w:cs="Arial"/>
          <w:sz w:val="20"/>
          <w:szCs w:val="20"/>
        </w:rPr>
        <w:t>10</w:t>
      </w:r>
      <w:r w:rsidRPr="00BF0B98">
        <w:rPr>
          <w:rFonts w:ascii="Cambria" w:hAnsi="Cambria" w:cs="Arial"/>
          <w:sz w:val="20"/>
          <w:szCs w:val="20"/>
        </w:rPr>
        <w:t xml:space="preserve"> % wynagrodzenia brutto określonego w § 10 ust. 1 umowy.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 xml:space="preserve">zapłaci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 karę umowną: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przekazaniu dokumentacji budowlanej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licząc od terminu umownego na jej przekazanie;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za zwłokę w przekazaniu placu budowy w wysokości 0,1 % wynagrodzenia brutto określonego w § 10 ust. 1 umowy, za każdy dzień zwłoki</w:t>
      </w:r>
    </w:p>
    <w:p w:rsidR="00BF0B98" w:rsidRPr="00BF0B98" w:rsidRDefault="00BF0B98" w:rsidP="004912B9">
      <w:pPr>
        <w:pStyle w:val="Tekstpodstawowywcity2"/>
        <w:numPr>
          <w:ilvl w:val="0"/>
          <w:numId w:val="26"/>
        </w:numPr>
        <w:tabs>
          <w:tab w:val="clear" w:pos="1440"/>
          <w:tab w:val="num" w:pos="426"/>
          <w:tab w:val="num" w:pos="709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za zwłokę w przeprowadzeniu odbioru końcowego w wysokości 0,1 % wynagrodzenia brutto określonego </w:t>
      </w:r>
      <w:r w:rsidRPr="00BF0B98">
        <w:rPr>
          <w:rFonts w:ascii="Cambria" w:hAnsi="Cambria" w:cs="Arial"/>
          <w:sz w:val="20"/>
          <w:szCs w:val="20"/>
        </w:rPr>
        <w:br/>
        <w:t>w § 10 ust. 1 umowy, za każdy dzień zwłoki licząc od następnego dnia po terminie, w którym odbiór miał być zakończony.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Naliczone kary umowne stają się wymagalne jeżeli  Wykonawca w terminie 5 dni od daty otrzymania oświadczenia złożonego przez Zamawiającego o naliczeniu kar umownych nie dokonał ich zapłaty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color w:val="000000"/>
          <w:sz w:val="20"/>
          <w:szCs w:val="20"/>
        </w:rPr>
        <w:t>Zamawiający jest uprawniony do potrącenia z faktury kar umownych</w:t>
      </w:r>
      <w:r w:rsidRPr="00BF0B98">
        <w:rPr>
          <w:rFonts w:ascii="Cambria" w:hAnsi="Cambria" w:cs="Arial"/>
          <w:sz w:val="20"/>
          <w:szCs w:val="20"/>
        </w:rPr>
        <w:t>.</w:t>
      </w:r>
    </w:p>
    <w:p w:rsidR="00BF0B98" w:rsidRPr="00BF0B98" w:rsidRDefault="00BF0B98" w:rsidP="004912B9">
      <w:pPr>
        <w:pStyle w:val="Tekstpodstawowywcity2"/>
        <w:numPr>
          <w:ilvl w:val="0"/>
          <w:numId w:val="24"/>
        </w:numPr>
        <w:tabs>
          <w:tab w:val="clear" w:pos="1560"/>
          <w:tab w:val="num" w:pos="426"/>
        </w:tabs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lastRenderedPageBreak/>
        <w:t>§ 21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Zamawiającemu</w:t>
      </w:r>
      <w:r w:rsidRPr="00BF0B98">
        <w:rPr>
          <w:rFonts w:ascii="Cambria" w:hAnsi="Cambria" w:cs="Arial"/>
          <w:sz w:val="20"/>
          <w:szCs w:val="20"/>
        </w:rPr>
        <w:t xml:space="preserve"> przysługuje prawo do odstąpienia od umowy w terminie 14 dni, gdy: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zostanie zajęty cały majątek </w:t>
      </w:r>
      <w:r w:rsidRPr="00BF0B98">
        <w:rPr>
          <w:rFonts w:ascii="Cambria" w:hAnsi="Cambria" w:cs="Arial"/>
          <w:b/>
          <w:bCs/>
          <w:sz w:val="20"/>
          <w:szCs w:val="20"/>
        </w:rPr>
        <w:t>Wykonawcy;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 xml:space="preserve">nie rozpoczął robót bez uzasadnionych przyczyn oraz nie kontynuuje ich pomimo pisemnego wezwania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Zamawiającego;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bCs/>
          <w:sz w:val="20"/>
          <w:szCs w:val="20"/>
        </w:rPr>
        <w:t>bez uzasadnionej przyczyny</w:t>
      </w:r>
      <w:r w:rsidRPr="00BF0B98">
        <w:rPr>
          <w:rFonts w:ascii="Cambria" w:hAnsi="Cambria" w:cs="Arial"/>
          <w:sz w:val="20"/>
          <w:szCs w:val="20"/>
        </w:rPr>
        <w:t>przerwał realizację robót i przerwa trwa dłużej niż jeden tydzień.</w:t>
      </w:r>
    </w:p>
    <w:p w:rsidR="00BF0B98" w:rsidRPr="00BF0B98" w:rsidRDefault="00BF0B98" w:rsidP="004912B9">
      <w:pPr>
        <w:pStyle w:val="Tekstpodstawowywcity2"/>
        <w:numPr>
          <w:ilvl w:val="0"/>
          <w:numId w:val="27"/>
        </w:num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Wykonawcy </w:t>
      </w:r>
      <w:r w:rsidRPr="00BF0B98">
        <w:rPr>
          <w:rFonts w:ascii="Cambria" w:hAnsi="Cambria" w:cs="Arial"/>
          <w:sz w:val="20"/>
          <w:szCs w:val="20"/>
        </w:rPr>
        <w:t xml:space="preserve">przysługuje prawo do odstąpienia od umowy w terminie 14 dni , gdy </w:t>
      </w:r>
      <w:r w:rsidRPr="00BF0B98">
        <w:rPr>
          <w:rFonts w:ascii="Cambria" w:hAnsi="Cambria" w:cs="Arial"/>
          <w:b/>
          <w:bCs/>
          <w:sz w:val="20"/>
          <w:szCs w:val="20"/>
        </w:rPr>
        <w:t xml:space="preserve">Zamawiający </w:t>
      </w:r>
      <w:r w:rsidRPr="00BF0B98">
        <w:rPr>
          <w:rFonts w:ascii="Cambria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Odstąpienie od umowy powinno nastąpić w formie pisemnej pod rygorem nieważności takiego oświadczenia </w:t>
      </w:r>
      <w:r w:rsidRPr="00BF0B98">
        <w:rPr>
          <w:rFonts w:ascii="Cambria" w:hAnsi="Cambria" w:cs="Arial"/>
          <w:sz w:val="20"/>
          <w:szCs w:val="20"/>
        </w:rPr>
        <w:br/>
        <w:t>i powinno zawierać uzasadnienie.</w:t>
      </w:r>
    </w:p>
    <w:p w:rsidR="00BF0B98" w:rsidRPr="00BF0B98" w:rsidRDefault="00BF0B98" w:rsidP="004912B9">
      <w:pPr>
        <w:pStyle w:val="Tekstpodstawowywcity2"/>
        <w:numPr>
          <w:ilvl w:val="2"/>
          <w:numId w:val="18"/>
        </w:numPr>
        <w:spacing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przypadku odstąpienia od umowy </w:t>
      </w:r>
      <w:r w:rsidRPr="00BF0B98">
        <w:rPr>
          <w:rFonts w:ascii="Cambria" w:hAnsi="Cambria" w:cs="Arial"/>
          <w:b/>
          <w:bCs/>
          <w:sz w:val="20"/>
          <w:szCs w:val="20"/>
        </w:rPr>
        <w:t>Wykonawcę</w:t>
      </w:r>
      <w:r w:rsidRPr="00BF0B98">
        <w:rPr>
          <w:rFonts w:ascii="Cambria" w:hAnsi="Cambria" w:cs="Arial"/>
          <w:sz w:val="20"/>
          <w:szCs w:val="20"/>
        </w:rPr>
        <w:t xml:space="preserve"> oraz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obciążają następujące obowiązki szczegółowe: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 w:hanging="36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 w terminie 7 dni od daty odstąpienia od umowy, </w:t>
      </w: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przy udziale </w:t>
      </w:r>
      <w:r w:rsidRPr="00BF0B98">
        <w:rPr>
          <w:rFonts w:ascii="Cambria" w:hAnsi="Cambria" w:cs="Arial"/>
          <w:b/>
          <w:bCs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Wykonawca</w:t>
      </w:r>
      <w:r w:rsidRPr="00BF0B98">
        <w:rPr>
          <w:rFonts w:ascii="Cambria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BF0B98" w:rsidRPr="00BF0B98" w:rsidRDefault="00BF0B98" w:rsidP="004912B9">
      <w:pPr>
        <w:pStyle w:val="Tekstpodstawowywcity2"/>
        <w:numPr>
          <w:ilvl w:val="0"/>
          <w:numId w:val="28"/>
        </w:numPr>
        <w:tabs>
          <w:tab w:val="left" w:pos="720"/>
        </w:tabs>
        <w:spacing w:line="276" w:lineRule="auto"/>
        <w:ind w:left="720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BF0B98">
        <w:rPr>
          <w:rFonts w:ascii="Cambria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BF0B98" w:rsidRPr="00BF0B98" w:rsidRDefault="00BF0B98" w:rsidP="004912B9">
      <w:pPr>
        <w:numPr>
          <w:ilvl w:val="2"/>
          <w:numId w:val="18"/>
        </w:numPr>
        <w:spacing w:after="120" w:line="276" w:lineRule="auto"/>
        <w:ind w:left="360"/>
        <w:jc w:val="both"/>
        <w:rPr>
          <w:rFonts w:ascii="Cambria" w:hAnsi="Cambria" w:cs="Arial"/>
          <w:bCs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BF0B98">
        <w:rPr>
          <w:rFonts w:ascii="Cambria" w:hAnsi="Cambria" w:cs="Arial"/>
          <w:b/>
          <w:bCs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, </w:t>
      </w:r>
      <w:r w:rsidRPr="00BF0B98">
        <w:rPr>
          <w:rFonts w:ascii="Cambria" w:hAnsi="Cambria" w:cs="Arial"/>
          <w:b/>
          <w:bCs/>
          <w:sz w:val="20"/>
          <w:szCs w:val="20"/>
        </w:rPr>
        <w:t>Zamawiający</w:t>
      </w:r>
      <w:r w:rsidRPr="00BF0B98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BF0B98" w:rsidRPr="00BF0B98" w:rsidRDefault="00BF0B98" w:rsidP="004912B9">
      <w:pPr>
        <w:spacing w:after="12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22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 sprawach nieuregulowanych niniejszą umową znajdują zastosowanie przepisy Kodeksu Cywilnego</w:t>
      </w:r>
      <w:r w:rsidRPr="00BF0B98">
        <w:rPr>
          <w:rFonts w:ascii="Cambria" w:hAnsi="Cambria" w:cs="Arial"/>
          <w:b/>
          <w:sz w:val="20"/>
          <w:szCs w:val="20"/>
        </w:rPr>
        <w:t>,</w:t>
      </w:r>
      <w:r w:rsidRPr="00BF0B98">
        <w:rPr>
          <w:rFonts w:ascii="Cambria" w:hAnsi="Cambria" w:cs="Arial"/>
          <w:sz w:val="20"/>
          <w:szCs w:val="20"/>
        </w:rPr>
        <w:t xml:space="preserve"> ustawy z dnia 29 stycznia 2004 r. Prawo zamówień publicznych (tekst jednolity </w:t>
      </w:r>
      <w:r w:rsidRPr="00BF0B98">
        <w:rPr>
          <w:rFonts w:ascii="Cambria" w:hAnsi="Cambria" w:cs="Arial"/>
          <w:bCs/>
          <w:sz w:val="20"/>
          <w:szCs w:val="20"/>
        </w:rPr>
        <w:t>Dz. U. z</w:t>
      </w:r>
      <w:r w:rsidRPr="00BF0B98">
        <w:rPr>
          <w:rFonts w:ascii="Cambria" w:hAnsi="Cambria" w:cs="Arial"/>
          <w:spacing w:val="-4"/>
          <w:sz w:val="20"/>
          <w:szCs w:val="20"/>
        </w:rPr>
        <w:t>201</w:t>
      </w:r>
      <w:r w:rsidR="009737ED">
        <w:rPr>
          <w:rFonts w:ascii="Cambria" w:hAnsi="Cambria" w:cs="Arial"/>
          <w:spacing w:val="-4"/>
          <w:sz w:val="20"/>
          <w:szCs w:val="20"/>
        </w:rPr>
        <w:t>7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r. poz. </w:t>
      </w:r>
      <w:r w:rsidR="009737ED">
        <w:rPr>
          <w:rFonts w:ascii="Cambria" w:hAnsi="Cambria" w:cs="Arial"/>
          <w:spacing w:val="-4"/>
          <w:sz w:val="20"/>
          <w:szCs w:val="20"/>
        </w:rPr>
        <w:t>1579</w:t>
      </w:r>
      <w:r w:rsidRPr="00BF0B98">
        <w:rPr>
          <w:rFonts w:ascii="Cambria" w:hAnsi="Cambria" w:cs="Arial"/>
          <w:spacing w:val="-4"/>
          <w:sz w:val="20"/>
          <w:szCs w:val="20"/>
        </w:rPr>
        <w:t xml:space="preserve"> z późn. zm.</w:t>
      </w:r>
      <w:r w:rsidRPr="00BF0B98">
        <w:rPr>
          <w:rFonts w:ascii="Cambria" w:hAnsi="Cambria" w:cs="Arial"/>
          <w:sz w:val="20"/>
          <w:szCs w:val="20"/>
        </w:rPr>
        <w:t xml:space="preserve">) oraz inne obowiązujące przepisy prawa. </w:t>
      </w:r>
    </w:p>
    <w:p w:rsidR="00BF0B98" w:rsidRPr="00BF0B98" w:rsidRDefault="00BF0B98" w:rsidP="004912B9">
      <w:pPr>
        <w:pStyle w:val="Tekstpodstawowywcity2"/>
        <w:numPr>
          <w:ilvl w:val="1"/>
          <w:numId w:val="9"/>
        </w:numPr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W razie ewentualnych sporów rozstrzygać je będzie Sąd Powszechny właściwy dla siedziby </w:t>
      </w:r>
      <w:r w:rsidRPr="00BF0B98">
        <w:rPr>
          <w:rFonts w:ascii="Cambria" w:hAnsi="Cambria" w:cs="Arial"/>
          <w:b/>
          <w:sz w:val="20"/>
          <w:szCs w:val="20"/>
        </w:rPr>
        <w:t>Zamawiającego.</w:t>
      </w:r>
    </w:p>
    <w:p w:rsidR="00BF0B98" w:rsidRPr="00BF0B98" w:rsidRDefault="00BF0B98" w:rsidP="004912B9">
      <w:pPr>
        <w:pStyle w:val="Tekstpodstawowywcity2"/>
        <w:spacing w:line="276" w:lineRule="auto"/>
        <w:ind w:left="426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23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Wszelkie zmiany treści umowy mogą nastąpić jedynie w formie pisemnej pod rygorem nieważności.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24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 xml:space="preserve">Umowa została sporządzona w trzech jednobrzmiących egzemplarzach, z czego 2 egzemplarze dla </w:t>
      </w:r>
      <w:r w:rsidRPr="00BF0B98">
        <w:rPr>
          <w:rFonts w:ascii="Cambria" w:hAnsi="Cambria" w:cs="Arial"/>
          <w:b/>
          <w:sz w:val="20"/>
          <w:szCs w:val="20"/>
        </w:rPr>
        <w:t>Zamawiającego</w:t>
      </w:r>
      <w:r w:rsidRPr="00BF0B98">
        <w:rPr>
          <w:rFonts w:ascii="Cambria" w:hAnsi="Cambria" w:cs="Arial"/>
          <w:sz w:val="20"/>
          <w:szCs w:val="20"/>
        </w:rPr>
        <w:t xml:space="preserve">i 1 dla </w:t>
      </w:r>
      <w:r w:rsidRPr="00BF0B98">
        <w:rPr>
          <w:rFonts w:ascii="Cambria" w:hAnsi="Cambria" w:cs="Arial"/>
          <w:b/>
          <w:sz w:val="20"/>
          <w:szCs w:val="20"/>
        </w:rPr>
        <w:t>Wykonawcy</w:t>
      </w:r>
      <w:r w:rsidRPr="00BF0B98">
        <w:rPr>
          <w:rFonts w:ascii="Cambria" w:hAnsi="Cambria" w:cs="Arial"/>
          <w:sz w:val="20"/>
          <w:szCs w:val="20"/>
        </w:rPr>
        <w:t xml:space="preserve">.              </w:t>
      </w:r>
    </w:p>
    <w:p w:rsidR="00BF0B98" w:rsidRPr="00BF0B98" w:rsidRDefault="00BF0B98" w:rsidP="00CF05DD">
      <w:pPr>
        <w:pStyle w:val="Tekstpodstawowywcity2"/>
        <w:spacing w:line="276" w:lineRule="auto"/>
        <w:ind w:left="0"/>
        <w:jc w:val="center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b/>
          <w:bCs/>
          <w:sz w:val="20"/>
          <w:szCs w:val="20"/>
        </w:rPr>
        <w:t>§ 25</w:t>
      </w:r>
    </w:p>
    <w:p w:rsidR="00BF0B98" w:rsidRPr="00BF0B98" w:rsidRDefault="00BF0B98" w:rsidP="004912B9">
      <w:pPr>
        <w:pStyle w:val="Tekstpodstawowywcity2"/>
        <w:spacing w:line="276" w:lineRule="auto"/>
        <w:ind w:left="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Integralną część niniejszej umowy stanowią :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Specyfikacja istotnych warunków zamówienia.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Oferta wykonawcy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Kosztorys ofertowy opracowany metodą szczegółową</w:t>
      </w:r>
    </w:p>
    <w:p w:rsidR="00BF0B98" w:rsidRPr="00BF0B98" w:rsidRDefault="00BF0B98" w:rsidP="004912B9">
      <w:pPr>
        <w:pStyle w:val="Tekstpodstawowywcity2"/>
        <w:numPr>
          <w:ilvl w:val="1"/>
          <w:numId w:val="28"/>
        </w:numPr>
        <w:spacing w:line="276" w:lineRule="auto"/>
        <w:ind w:left="720"/>
        <w:rPr>
          <w:rFonts w:ascii="Cambria" w:hAnsi="Cambria" w:cs="Arial"/>
          <w:sz w:val="20"/>
          <w:szCs w:val="20"/>
        </w:rPr>
      </w:pPr>
      <w:r w:rsidRPr="00BF0B98">
        <w:rPr>
          <w:rFonts w:ascii="Cambria" w:hAnsi="Cambria" w:cs="Arial"/>
          <w:sz w:val="20"/>
          <w:szCs w:val="20"/>
        </w:rPr>
        <w:t>Harmonogram finansowo – rzeczowy</w:t>
      </w:r>
    </w:p>
    <w:p w:rsidR="00BF0B98" w:rsidRPr="00BF0B98" w:rsidRDefault="00BF0B98" w:rsidP="004912B9">
      <w:pPr>
        <w:pStyle w:val="Tekstpodstawowywcity2"/>
        <w:spacing w:line="276" w:lineRule="auto"/>
        <w:ind w:left="720"/>
        <w:rPr>
          <w:rFonts w:ascii="Cambria" w:hAnsi="Cambria" w:cs="Arial"/>
          <w:sz w:val="20"/>
          <w:szCs w:val="20"/>
        </w:rPr>
      </w:pPr>
    </w:p>
    <w:p w:rsidR="00BF0B98" w:rsidRPr="00BF0B98" w:rsidRDefault="00BF0B98" w:rsidP="004912B9">
      <w:pPr>
        <w:pStyle w:val="Tekstpodstawowy"/>
        <w:spacing w:line="276" w:lineRule="auto"/>
        <w:rPr>
          <w:rFonts w:ascii="Cambria" w:hAnsi="Cambria" w:cs="Arial"/>
          <w:sz w:val="20"/>
        </w:rPr>
      </w:pPr>
      <w:r w:rsidRPr="00BF0B98">
        <w:rPr>
          <w:rFonts w:ascii="Cambria" w:hAnsi="Cambria" w:cs="Arial"/>
          <w:b/>
          <w:bCs/>
          <w:sz w:val="20"/>
        </w:rPr>
        <w:t>ZAMAWIAJĄCY:</w:t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</w:r>
      <w:r w:rsidRPr="00BF0B98">
        <w:rPr>
          <w:rFonts w:ascii="Cambria" w:hAnsi="Cambria" w:cs="Arial"/>
          <w:b/>
          <w:bCs/>
          <w:sz w:val="20"/>
        </w:rPr>
        <w:tab/>
        <w:t>WYKONAWCA:</w:t>
      </w:r>
    </w:p>
    <w:p w:rsidR="00B44D8D" w:rsidRDefault="00B44D8D" w:rsidP="004912B9">
      <w:pPr>
        <w:spacing w:line="276" w:lineRule="auto"/>
        <w:jc w:val="both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BB3231" w:rsidRDefault="00BB3231" w:rsidP="00B71E54">
      <w:pPr>
        <w:spacing w:line="276" w:lineRule="auto"/>
        <w:jc w:val="center"/>
        <w:rPr>
          <w:rFonts w:ascii="Cambria" w:eastAsia="Times New Roman" w:hAnsi="Cambria" w:cstheme="minorHAnsi"/>
          <w:b/>
          <w:bCs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9787E" w:rsidRDefault="0039787E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761E79" w:rsidRDefault="00761E79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30336B" w:rsidRDefault="0030336B" w:rsidP="00B71E54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71E54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KARTA GWARANCYJNA</w:t>
      </w:r>
    </w:p>
    <w:p w:rsidR="00B5040C" w:rsidRPr="003F3495" w:rsidRDefault="00B5040C" w:rsidP="00B5040C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wykonanych robót w okresie gwarancji</w:t>
      </w:r>
    </w:p>
    <w:p w:rsidR="00C15E45" w:rsidRPr="0030336B" w:rsidRDefault="00C15E45" w:rsidP="0030336B">
      <w:pPr>
        <w:pStyle w:val="Tytu"/>
        <w:tabs>
          <w:tab w:val="left" w:pos="0"/>
        </w:tabs>
        <w:spacing w:line="276" w:lineRule="auto"/>
        <w:rPr>
          <w:rFonts w:ascii="Cambria" w:hAnsi="Cambria"/>
          <w:iCs/>
          <w:sz w:val="20"/>
          <w:lang w:bidi="pl-PL"/>
        </w:rPr>
      </w:pPr>
      <w:r w:rsidRPr="0030336B">
        <w:rPr>
          <w:rFonts w:ascii="Cambria" w:hAnsi="Cambria" w:cs="Arial"/>
          <w:bCs/>
          <w:sz w:val="20"/>
        </w:rPr>
        <w:t>„</w:t>
      </w:r>
      <w:r w:rsidR="0030336B" w:rsidRPr="0030336B">
        <w:rPr>
          <w:rFonts w:ascii="Cambria" w:hAnsi="Cambria" w:cs="Arial"/>
          <w:bCs/>
          <w:sz w:val="20"/>
        </w:rPr>
        <w:t>Adaptacja oraz dostosowanie pomieszczeń dla osób niepełnosprawnych w budynku Starostwa Powiatowego w Lipsku</w:t>
      </w:r>
      <w:r w:rsidR="0030336B">
        <w:rPr>
          <w:rFonts w:ascii="Cambria" w:hAnsi="Cambria"/>
          <w:bCs/>
          <w:i/>
          <w:iCs/>
          <w:color w:val="000000"/>
          <w:sz w:val="20"/>
          <w:lang w:eastAsia="pl-PL" w:bidi="pl-PL"/>
        </w:rPr>
        <w:t>”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1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eastAsia="Calibri" w:hAnsi="Cambria" w:cs="Arial"/>
          <w:sz w:val="20"/>
          <w:szCs w:val="20"/>
        </w:rPr>
        <w:t>o</w:t>
      </w:r>
      <w:r w:rsidRPr="003F3495">
        <w:rPr>
          <w:rFonts w:ascii="Cambria" w:eastAsia="Calibri" w:hAnsi="Cambria" w:cs="Arial"/>
          <w:sz w:val="20"/>
          <w:szCs w:val="20"/>
        </w:rPr>
        <w:t>wy.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eastAsia="Calibri" w:hAnsi="Cambria" w:cs="Arial"/>
          <w:b/>
          <w:sz w:val="20"/>
          <w:szCs w:val="20"/>
        </w:rPr>
        <w:t>….</w:t>
      </w:r>
      <w:r w:rsidR="00CF05DD">
        <w:rPr>
          <w:rFonts w:ascii="Cambria" w:eastAsia="Calibri" w:hAnsi="Cambria" w:cs="Arial"/>
          <w:b/>
          <w:sz w:val="20"/>
          <w:szCs w:val="20"/>
        </w:rPr>
        <w:t>miesięcy</w:t>
      </w:r>
      <w:r w:rsidRPr="003F3495">
        <w:rPr>
          <w:rFonts w:ascii="Cambria" w:eastAsia="Calibri" w:hAnsi="Cambria" w:cs="Arial"/>
          <w:sz w:val="20"/>
          <w:szCs w:val="20"/>
        </w:rPr>
        <w:t>, licząc od dnia odbioru końcowego.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2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d) żądania od Gwaranta odszkodowania za nieterminowe usunięcia wad lub wymiany rzeczy na wolną od wad                 w wysokości przewyższającej kwotę kary umownej, o której mowa w § 20 ust.1  pkt. 7) umowy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a) siły wyższej, pod pojęciem</w:t>
      </w:r>
      <w:r>
        <w:rPr>
          <w:rFonts w:ascii="Cambria" w:eastAsia="Calibri" w:hAnsi="Cambria" w:cs="Arial"/>
          <w:sz w:val="20"/>
          <w:szCs w:val="20"/>
        </w:rPr>
        <w:t>,</w:t>
      </w:r>
      <w:r w:rsidRPr="003F3495">
        <w:rPr>
          <w:rFonts w:ascii="Cambria" w:eastAsia="Calibri" w:hAnsi="Cambria" w:cs="Arial"/>
          <w:sz w:val="20"/>
          <w:szCs w:val="20"/>
        </w:rPr>
        <w:t xml:space="preserve"> których strony utrzymują: stan wojny, klęski żywiołowej, strajk generalny,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3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lastRenderedPageBreak/>
        <w:t>3. W skład komisji przeglądowej będą wchodziły osoby wyznaczone przez Zamawiającego oraz co najmniej 1 osoba wyznaczone przez 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4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B5040C" w:rsidRPr="003F3495" w:rsidRDefault="00B5040C" w:rsidP="00B5040C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</w:p>
    <w:p w:rsidR="00B5040C" w:rsidRPr="003F3495" w:rsidRDefault="00B5040C" w:rsidP="00B5040C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5</w:t>
      </w:r>
    </w:p>
    <w:p w:rsidR="00B5040C" w:rsidRPr="003F3495" w:rsidRDefault="00B5040C" w:rsidP="006F4F26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Komunikacja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eastAsia="Calibri" w:hAnsi="Cambria" w:cs="Arial"/>
          <w:sz w:val="20"/>
          <w:szCs w:val="20"/>
        </w:rPr>
        <w:t>]</w:t>
      </w:r>
    </w:p>
    <w:p w:rsidR="00B5040C" w:rsidRPr="00C94DD9" w:rsidRDefault="00B5040C" w:rsidP="00C94DD9">
      <w:pPr>
        <w:pStyle w:val="Bezodstpw"/>
        <w:spacing w:line="276" w:lineRule="auto"/>
        <w:rPr>
          <w:rFonts w:ascii="Cambria" w:hAnsi="Cambria" w:cs="Arial Narrow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="0030336B" w:rsidRPr="00B7005A">
        <w:rPr>
          <w:rFonts w:ascii="Cambria" w:hAnsi="Cambria" w:cs="Arial Narrow"/>
          <w:b/>
          <w:sz w:val="20"/>
          <w:szCs w:val="20"/>
        </w:rPr>
        <w:t>Powiatowym  Centrum Pomocy Rodzinie  z siedzibą w  Lipsku  przy ul.  Iłżeckiej 6</w:t>
      </w:r>
      <w:r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B5040C" w:rsidRPr="003F3495" w:rsidRDefault="00B5040C" w:rsidP="006F4F26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§ 6</w:t>
      </w: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Warunki gwarancji podpisali: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sz w:val="20"/>
          <w:szCs w:val="20"/>
        </w:rPr>
        <w:t>Udzielający gwarancji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 xml:space="preserve"> Przyjmujący gwarancję </w:t>
      </w:r>
    </w:p>
    <w:p w:rsidR="00B5040C" w:rsidRPr="003F3495" w:rsidRDefault="00B5040C" w:rsidP="00B5040C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3F3495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 w:rsidRPr="003F3495">
        <w:rPr>
          <w:rFonts w:ascii="Cambria" w:eastAsia="Calibri" w:hAnsi="Cambria" w:cs="Arial"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>
        <w:rPr>
          <w:rFonts w:ascii="Cambria" w:eastAsia="Calibri" w:hAnsi="Cambria" w:cs="Arial"/>
          <w:b/>
          <w:sz w:val="20"/>
          <w:szCs w:val="20"/>
        </w:rPr>
        <w:tab/>
      </w:r>
      <w:r w:rsidRPr="003F3495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:rsidR="00B5040C" w:rsidRPr="003F3495" w:rsidRDefault="00B5040C" w:rsidP="00B5040C">
      <w:pPr>
        <w:spacing w:after="0" w:line="276" w:lineRule="auto"/>
        <w:rPr>
          <w:rFonts w:ascii="Cambria" w:eastAsia="Calibri" w:hAnsi="Cambria" w:cs="Arial"/>
          <w:sz w:val="20"/>
          <w:szCs w:val="20"/>
        </w:rPr>
      </w:pPr>
    </w:p>
    <w:p w:rsidR="00B5040C" w:rsidRPr="003F3495" w:rsidRDefault="00B5040C" w:rsidP="00B5040C">
      <w:pPr>
        <w:spacing w:after="0" w:line="240" w:lineRule="auto"/>
        <w:jc w:val="center"/>
        <w:rPr>
          <w:rFonts w:ascii="Cambria" w:eastAsia="Calibri" w:hAnsi="Cambria" w:cs="Arial"/>
          <w:b/>
          <w:iCs/>
          <w:sz w:val="20"/>
          <w:szCs w:val="20"/>
        </w:rPr>
      </w:pPr>
    </w:p>
    <w:p w:rsidR="00B5040C" w:rsidRPr="003F3495" w:rsidRDefault="00B5040C" w:rsidP="00B5040C">
      <w:pPr>
        <w:spacing w:line="276" w:lineRule="auto"/>
        <w:rPr>
          <w:rFonts w:ascii="Cambria" w:hAnsi="Cambria"/>
          <w:sz w:val="20"/>
          <w:szCs w:val="20"/>
        </w:rPr>
      </w:pPr>
    </w:p>
    <w:p w:rsidR="00B5040C" w:rsidRPr="00BF0B98" w:rsidRDefault="00B5040C" w:rsidP="004912B9">
      <w:pPr>
        <w:spacing w:line="276" w:lineRule="auto"/>
        <w:rPr>
          <w:rFonts w:ascii="Cambria" w:hAnsi="Cambria" w:cstheme="minorHAnsi"/>
          <w:sz w:val="20"/>
          <w:szCs w:val="20"/>
        </w:rPr>
      </w:pPr>
    </w:p>
    <w:sectPr w:rsidR="00B5040C" w:rsidRPr="00BF0B98" w:rsidSect="00BB3231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B62" w:rsidRDefault="001B4B62">
      <w:pPr>
        <w:spacing w:after="0" w:line="240" w:lineRule="auto"/>
      </w:pPr>
      <w:r>
        <w:separator/>
      </w:r>
    </w:p>
  </w:endnote>
  <w:endnote w:type="continuationSeparator" w:id="1">
    <w:p w:rsidR="001B4B62" w:rsidRDefault="001B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TE1FA5458t00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Pr="00B65163" w:rsidRDefault="009D7790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BF233E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BF233E" w:rsidRPr="00B65163">
      <w:rPr>
        <w:b/>
        <w:sz w:val="16"/>
        <w:szCs w:val="24"/>
      </w:rPr>
      <w:fldChar w:fldCharType="separate"/>
    </w:r>
    <w:r w:rsidR="009E437B">
      <w:rPr>
        <w:b/>
        <w:noProof/>
        <w:sz w:val="16"/>
      </w:rPr>
      <w:t>15</w:t>
    </w:r>
    <w:r w:rsidR="00BF233E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BF233E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BF233E" w:rsidRPr="00B65163">
      <w:rPr>
        <w:b/>
        <w:sz w:val="16"/>
        <w:szCs w:val="24"/>
      </w:rPr>
      <w:fldChar w:fldCharType="separate"/>
    </w:r>
    <w:r w:rsidR="009E437B">
      <w:rPr>
        <w:b/>
        <w:noProof/>
        <w:sz w:val="16"/>
      </w:rPr>
      <w:t>15</w:t>
    </w:r>
    <w:r w:rsidR="00BF233E" w:rsidRPr="00B65163">
      <w:rPr>
        <w:b/>
        <w:sz w:val="16"/>
        <w:szCs w:val="24"/>
      </w:rPr>
      <w:fldChar w:fldCharType="end"/>
    </w:r>
  </w:p>
  <w:p w:rsidR="009D7790" w:rsidRDefault="009D77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B62" w:rsidRDefault="001B4B62">
      <w:pPr>
        <w:spacing w:after="0" w:line="240" w:lineRule="auto"/>
      </w:pPr>
      <w:r>
        <w:separator/>
      </w:r>
    </w:p>
  </w:footnote>
  <w:footnote w:type="continuationSeparator" w:id="1">
    <w:p w:rsidR="001B4B62" w:rsidRDefault="001B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790" w:rsidRDefault="009D7790" w:rsidP="008B2298">
    <w:pPr>
      <w:pStyle w:val="Nagwek"/>
      <w:tabs>
        <w:tab w:val="clear" w:pos="4536"/>
        <w:tab w:val="clear" w:pos="9072"/>
        <w:tab w:val="left" w:pos="1905"/>
      </w:tabs>
    </w:pPr>
  </w:p>
  <w:p w:rsidR="008B2298" w:rsidRDefault="008B2298" w:rsidP="00BB3231">
    <w:pPr>
      <w:pStyle w:val="Nagwek"/>
    </w:pPr>
    <w:r w:rsidRPr="008B2298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2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6026" w:rsidRPr="00E93FD9" w:rsidRDefault="00FB6026" w:rsidP="00FB6026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r>
      <w:rPr>
        <w:rFonts w:ascii="Cambria" w:hAnsi="Cambria" w:cs="Arial"/>
        <w:bCs/>
        <w:iCs/>
        <w:sz w:val="20"/>
      </w:rPr>
      <w:t>PCPR.RPOWM.4106.2.2018</w:t>
    </w:r>
  </w:p>
  <w:p w:rsidR="009D7790" w:rsidRPr="00BB3231" w:rsidRDefault="009D7790" w:rsidP="00FB6026">
    <w:pPr>
      <w:pStyle w:val="Standard"/>
      <w:rPr>
        <w:rFonts w:ascii="Cambria" w:hAnsi="Cambria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85" w:rsidRDefault="005778A1" w:rsidP="00F13D85">
    <w:pPr>
      <w:pStyle w:val="Nagwek"/>
      <w:jc w:val="center"/>
    </w:pPr>
    <w:bookmarkStart w:id="4" w:name="_Hlk514225427"/>
    <w:bookmarkStart w:id="5" w:name="_Hlk514225748"/>
    <w:bookmarkStart w:id="6" w:name="_Hlk514225749"/>
    <w:r w:rsidRPr="005778A1">
      <w:rPr>
        <w:noProof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3D85" w:rsidRDefault="00F13D85" w:rsidP="00F13D85">
    <w:pPr>
      <w:pStyle w:val="Nagwek"/>
      <w:jc w:val="center"/>
      <w:rPr>
        <w:rFonts w:ascii="Cambria" w:hAnsi="Cambria" w:cs="Arial"/>
        <w:sz w:val="20"/>
      </w:rPr>
    </w:pPr>
  </w:p>
  <w:p w:rsidR="00F13D85" w:rsidRPr="00E93FD9" w:rsidRDefault="00F13D85" w:rsidP="00F13D85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4"/>
    <w:bookmarkEnd w:id="5"/>
    <w:bookmarkEnd w:id="6"/>
    <w:r w:rsidR="00C360BF">
      <w:rPr>
        <w:rFonts w:ascii="Cambria" w:hAnsi="Cambria" w:cs="Arial"/>
        <w:bCs/>
        <w:iCs/>
        <w:sz w:val="20"/>
      </w:rPr>
      <w:t>PCPR.RPOWM.4106.</w:t>
    </w:r>
    <w:r w:rsidR="0065045B">
      <w:rPr>
        <w:rFonts w:ascii="Cambria" w:hAnsi="Cambria" w:cs="Arial"/>
        <w:bCs/>
        <w:iCs/>
        <w:sz w:val="20"/>
      </w:rPr>
      <w:t>3</w:t>
    </w:r>
    <w:r w:rsidR="00C360BF">
      <w:rPr>
        <w:rFonts w:ascii="Cambria" w:hAnsi="Cambria" w:cs="Arial"/>
        <w:bCs/>
        <w:iCs/>
        <w:sz w:val="20"/>
      </w:rPr>
      <w:t>.2018</w:t>
    </w:r>
  </w:p>
  <w:p w:rsidR="00F13D85" w:rsidRPr="00C02D67" w:rsidRDefault="00F13D85" w:rsidP="00F13D85">
    <w:pPr>
      <w:pStyle w:val="Nagwek"/>
    </w:pPr>
  </w:p>
  <w:p w:rsidR="009D7790" w:rsidRPr="00F13D85" w:rsidRDefault="009D7790" w:rsidP="00F13D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>
    <w:nsid w:val="0000000B"/>
    <w:multiLevelType w:val="singleLevel"/>
    <w:tmpl w:val="430ECAB8"/>
    <w:name w:val="WW8Num1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000000C"/>
    <w:multiLevelType w:val="singleLevel"/>
    <w:tmpl w:val="42148246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</w:rPr>
    </w:lvl>
  </w:abstractNum>
  <w:abstractNum w:abstractNumId="1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4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5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7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8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1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2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4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5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6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7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8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9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1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2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3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5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6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7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A3D09B3"/>
    <w:multiLevelType w:val="hybridMultilevel"/>
    <w:tmpl w:val="7F521474"/>
    <w:lvl w:ilvl="0" w:tplc="F728708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F820F7"/>
    <w:multiLevelType w:val="hybridMultilevel"/>
    <w:tmpl w:val="95684758"/>
    <w:lvl w:ilvl="0" w:tplc="DBDC17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17554085"/>
    <w:multiLevelType w:val="hybridMultilevel"/>
    <w:tmpl w:val="E30E21BA"/>
    <w:lvl w:ilvl="0" w:tplc="D7B60C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BF53E7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E5D7EF1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344B36"/>
    <w:multiLevelType w:val="hybridMultilevel"/>
    <w:tmpl w:val="1494D8CC"/>
    <w:lvl w:ilvl="0" w:tplc="CAACC9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5CCAC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DC562E"/>
    <w:multiLevelType w:val="hybridMultilevel"/>
    <w:tmpl w:val="C4986CC0"/>
    <w:lvl w:ilvl="0" w:tplc="C1A200A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1474B4"/>
    <w:multiLevelType w:val="hybridMultilevel"/>
    <w:tmpl w:val="EE7CA244"/>
    <w:lvl w:ilvl="0" w:tplc="80C231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840F83"/>
    <w:multiLevelType w:val="hybridMultilevel"/>
    <w:tmpl w:val="F58241AC"/>
    <w:lvl w:ilvl="0" w:tplc="E2988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154CE62">
      <w:start w:val="1"/>
      <w:numFmt w:val="decimal"/>
      <w:lvlText w:val="%2."/>
      <w:lvlJc w:val="left"/>
      <w:pPr>
        <w:tabs>
          <w:tab w:val="num" w:pos="2063"/>
        </w:tabs>
        <w:ind w:left="206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46"/>
        </w:tabs>
        <w:ind w:left="27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6"/>
        </w:tabs>
        <w:ind w:left="34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6"/>
        </w:tabs>
        <w:ind w:left="41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6"/>
        </w:tabs>
        <w:ind w:left="49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6"/>
        </w:tabs>
        <w:ind w:left="56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6"/>
        </w:tabs>
        <w:ind w:left="63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6"/>
        </w:tabs>
        <w:ind w:left="7066" w:hanging="180"/>
      </w:pPr>
    </w:lvl>
  </w:abstractNum>
  <w:abstractNum w:abstractNumId="5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7317F3C"/>
    <w:multiLevelType w:val="multilevel"/>
    <w:tmpl w:val="3216D1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7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8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9">
    <w:nsid w:val="3DBF0266"/>
    <w:multiLevelType w:val="hybridMultilevel"/>
    <w:tmpl w:val="44F61B88"/>
    <w:lvl w:ilvl="0" w:tplc="7074A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1">
    <w:nsid w:val="44F40428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EC0299"/>
    <w:multiLevelType w:val="hybridMultilevel"/>
    <w:tmpl w:val="93CA4816"/>
    <w:lvl w:ilvl="0" w:tplc="DDA481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5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344710"/>
    <w:multiLevelType w:val="hybridMultilevel"/>
    <w:tmpl w:val="649AC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682B7B"/>
    <w:multiLevelType w:val="hybridMultilevel"/>
    <w:tmpl w:val="9BD4B480"/>
    <w:lvl w:ilvl="0" w:tplc="7A245D9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E8C5DE3"/>
    <w:multiLevelType w:val="hybridMultilevel"/>
    <w:tmpl w:val="F5A6AA96"/>
    <w:lvl w:ilvl="0" w:tplc="E7320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67377EF4"/>
    <w:multiLevelType w:val="hybridMultilevel"/>
    <w:tmpl w:val="34727C4C"/>
    <w:lvl w:ilvl="0" w:tplc="02A4C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BC74AA"/>
    <w:multiLevelType w:val="hybridMultilevel"/>
    <w:tmpl w:val="FE1066B4"/>
    <w:lvl w:ilvl="0" w:tplc="77E4E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291EF2"/>
    <w:multiLevelType w:val="hybridMultilevel"/>
    <w:tmpl w:val="D598BAEE"/>
    <w:lvl w:ilvl="0" w:tplc="283CD452">
      <w:start w:val="1"/>
      <w:numFmt w:val="decimal"/>
      <w:lvlText w:val="%1)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08B51C0"/>
    <w:multiLevelType w:val="hybridMultilevel"/>
    <w:tmpl w:val="D34A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BA60E1"/>
    <w:multiLevelType w:val="hybridMultilevel"/>
    <w:tmpl w:val="D04C8E44"/>
    <w:lvl w:ilvl="0" w:tplc="2D7400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791367"/>
    <w:multiLevelType w:val="hybridMultilevel"/>
    <w:tmpl w:val="F616349A"/>
    <w:lvl w:ilvl="0" w:tplc="C09EFA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6E67DB"/>
    <w:multiLevelType w:val="hybridMultilevel"/>
    <w:tmpl w:val="0E8678D4"/>
    <w:lvl w:ilvl="0" w:tplc="30D2799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57"/>
  </w:num>
  <w:num w:numId="3">
    <w:abstractNumId w:val="0"/>
  </w:num>
  <w:num w:numId="4">
    <w:abstractNumId w:val="7"/>
  </w:num>
  <w:num w:numId="5">
    <w:abstractNumId w:val="9"/>
  </w:num>
  <w:num w:numId="6">
    <w:abstractNumId w:val="55"/>
  </w:num>
  <w:num w:numId="7">
    <w:abstractNumId w:val="69"/>
  </w:num>
  <w:num w:numId="8">
    <w:abstractNumId w:val="54"/>
  </w:num>
  <w:num w:numId="9">
    <w:abstractNumId w:val="49"/>
  </w:num>
  <w:num w:numId="10">
    <w:abstractNumId w:val="40"/>
  </w:num>
  <w:num w:numId="11">
    <w:abstractNumId w:val="70"/>
  </w:num>
  <w:num w:numId="12">
    <w:abstractNumId w:val="47"/>
  </w:num>
  <w:num w:numId="13">
    <w:abstractNumId w:val="79"/>
  </w:num>
  <w:num w:numId="14">
    <w:abstractNumId w:val="38"/>
  </w:num>
  <w:num w:numId="15">
    <w:abstractNumId w:val="73"/>
  </w:num>
  <w:num w:numId="16">
    <w:abstractNumId w:val="51"/>
  </w:num>
  <w:num w:numId="17">
    <w:abstractNumId w:val="71"/>
  </w:num>
  <w:num w:numId="18">
    <w:abstractNumId w:val="68"/>
  </w:num>
  <w:num w:numId="19">
    <w:abstractNumId w:val="77"/>
  </w:num>
  <w:num w:numId="20">
    <w:abstractNumId w:val="50"/>
  </w:num>
  <w:num w:numId="21">
    <w:abstractNumId w:val="43"/>
  </w:num>
  <w:num w:numId="22">
    <w:abstractNumId w:val="46"/>
  </w:num>
  <w:num w:numId="23">
    <w:abstractNumId w:val="53"/>
  </w:num>
  <w:num w:numId="24">
    <w:abstractNumId w:val="48"/>
  </w:num>
  <w:num w:numId="25">
    <w:abstractNumId w:val="37"/>
  </w:num>
  <w:num w:numId="26">
    <w:abstractNumId w:val="62"/>
  </w:num>
  <w:num w:numId="27">
    <w:abstractNumId w:val="67"/>
  </w:num>
  <w:num w:numId="28">
    <w:abstractNumId w:val="52"/>
  </w:num>
  <w:num w:numId="29">
    <w:abstractNumId w:val="72"/>
  </w:num>
  <w:num w:numId="30">
    <w:abstractNumId w:val="41"/>
  </w:num>
  <w:num w:numId="31">
    <w:abstractNumId w:val="75"/>
  </w:num>
  <w:num w:numId="32">
    <w:abstractNumId w:val="66"/>
  </w:num>
  <w:num w:numId="33">
    <w:abstractNumId w:val="76"/>
  </w:num>
  <w:num w:numId="34">
    <w:abstractNumId w:val="23"/>
  </w:num>
  <w:num w:numId="35">
    <w:abstractNumId w:val="8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59"/>
  </w:num>
  <w:num w:numId="39">
    <w:abstractNumId w:val="64"/>
  </w:num>
  <w:num w:numId="40">
    <w:abstractNumId w:val="74"/>
  </w:num>
  <w:num w:numId="41">
    <w:abstractNumId w:val="61"/>
  </w:num>
  <w:num w:numId="42">
    <w:abstractNumId w:val="45"/>
  </w:num>
  <w:num w:numId="43">
    <w:abstractNumId w:val="44"/>
  </w:num>
  <w:num w:numId="44">
    <w:abstractNumId w:val="63"/>
  </w:num>
  <w:num w:numId="45">
    <w:abstractNumId w:val="78"/>
  </w:num>
  <w:num w:numId="46">
    <w:abstractNumId w:val="65"/>
  </w:num>
  <w:num w:numId="47">
    <w:abstractNumId w:val="56"/>
  </w:num>
  <w:num w:numId="48">
    <w:abstractNumId w:val="58"/>
  </w:num>
  <w:num w:numId="49">
    <w:abstractNumId w:val="4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D72A0D"/>
    <w:rsid w:val="00001FA6"/>
    <w:rsid w:val="000110B7"/>
    <w:rsid w:val="00022633"/>
    <w:rsid w:val="00026164"/>
    <w:rsid w:val="00031619"/>
    <w:rsid w:val="00040E26"/>
    <w:rsid w:val="0004406F"/>
    <w:rsid w:val="000645D7"/>
    <w:rsid w:val="00093967"/>
    <w:rsid w:val="000A01FD"/>
    <w:rsid w:val="001566AD"/>
    <w:rsid w:val="00166C2B"/>
    <w:rsid w:val="00192B5C"/>
    <w:rsid w:val="001A6057"/>
    <w:rsid w:val="001B4B62"/>
    <w:rsid w:val="001C0AC6"/>
    <w:rsid w:val="001D4D42"/>
    <w:rsid w:val="001E05EF"/>
    <w:rsid w:val="001E41B9"/>
    <w:rsid w:val="001F048F"/>
    <w:rsid w:val="001F54B2"/>
    <w:rsid w:val="00201B05"/>
    <w:rsid w:val="002122D9"/>
    <w:rsid w:val="002150F1"/>
    <w:rsid w:val="00244C27"/>
    <w:rsid w:val="00280C23"/>
    <w:rsid w:val="002A19B9"/>
    <w:rsid w:val="002A1AFE"/>
    <w:rsid w:val="002B76B6"/>
    <w:rsid w:val="002D5E4F"/>
    <w:rsid w:val="002F410E"/>
    <w:rsid w:val="003017A8"/>
    <w:rsid w:val="0030336B"/>
    <w:rsid w:val="00305F85"/>
    <w:rsid w:val="00313408"/>
    <w:rsid w:val="0034143F"/>
    <w:rsid w:val="00344C32"/>
    <w:rsid w:val="003712A1"/>
    <w:rsid w:val="0037534C"/>
    <w:rsid w:val="00377DCD"/>
    <w:rsid w:val="00395E1E"/>
    <w:rsid w:val="0039787E"/>
    <w:rsid w:val="003A0666"/>
    <w:rsid w:val="003A2D5D"/>
    <w:rsid w:val="003B3991"/>
    <w:rsid w:val="003C7D42"/>
    <w:rsid w:val="003E54D2"/>
    <w:rsid w:val="003F6DC6"/>
    <w:rsid w:val="00400569"/>
    <w:rsid w:val="00406636"/>
    <w:rsid w:val="00417E85"/>
    <w:rsid w:val="0046155A"/>
    <w:rsid w:val="00480B4A"/>
    <w:rsid w:val="004822C7"/>
    <w:rsid w:val="00483CD9"/>
    <w:rsid w:val="004902C6"/>
    <w:rsid w:val="004912B9"/>
    <w:rsid w:val="00492278"/>
    <w:rsid w:val="004A51B5"/>
    <w:rsid w:val="004C0CEA"/>
    <w:rsid w:val="004D1EE5"/>
    <w:rsid w:val="004D2E38"/>
    <w:rsid w:val="004E3775"/>
    <w:rsid w:val="004F5DB5"/>
    <w:rsid w:val="004F66FE"/>
    <w:rsid w:val="00511109"/>
    <w:rsid w:val="00530095"/>
    <w:rsid w:val="00545F1E"/>
    <w:rsid w:val="0055344B"/>
    <w:rsid w:val="005741A4"/>
    <w:rsid w:val="005778A1"/>
    <w:rsid w:val="00587C6F"/>
    <w:rsid w:val="00593BAB"/>
    <w:rsid w:val="005948EB"/>
    <w:rsid w:val="005A60A7"/>
    <w:rsid w:val="005B0A71"/>
    <w:rsid w:val="005B6E96"/>
    <w:rsid w:val="005D3310"/>
    <w:rsid w:val="005D5FDF"/>
    <w:rsid w:val="005E12F0"/>
    <w:rsid w:val="00603958"/>
    <w:rsid w:val="00606F7D"/>
    <w:rsid w:val="00610105"/>
    <w:rsid w:val="00620384"/>
    <w:rsid w:val="00642D1C"/>
    <w:rsid w:val="0065045B"/>
    <w:rsid w:val="00655FA1"/>
    <w:rsid w:val="006643CE"/>
    <w:rsid w:val="006646F6"/>
    <w:rsid w:val="006755E7"/>
    <w:rsid w:val="0069062C"/>
    <w:rsid w:val="006A49B1"/>
    <w:rsid w:val="006B1803"/>
    <w:rsid w:val="006D56DE"/>
    <w:rsid w:val="006E544A"/>
    <w:rsid w:val="006F4F26"/>
    <w:rsid w:val="00706F56"/>
    <w:rsid w:val="0073244F"/>
    <w:rsid w:val="00756A3C"/>
    <w:rsid w:val="00761E79"/>
    <w:rsid w:val="00766C7F"/>
    <w:rsid w:val="00767196"/>
    <w:rsid w:val="00775C8A"/>
    <w:rsid w:val="00781151"/>
    <w:rsid w:val="007A0AFC"/>
    <w:rsid w:val="007A25DC"/>
    <w:rsid w:val="007B3AF7"/>
    <w:rsid w:val="007C3912"/>
    <w:rsid w:val="007C5F01"/>
    <w:rsid w:val="007F26E2"/>
    <w:rsid w:val="00823356"/>
    <w:rsid w:val="00831A51"/>
    <w:rsid w:val="00846CDC"/>
    <w:rsid w:val="00863A5F"/>
    <w:rsid w:val="00892DE8"/>
    <w:rsid w:val="008A4325"/>
    <w:rsid w:val="008B2298"/>
    <w:rsid w:val="008E27E9"/>
    <w:rsid w:val="00900BDF"/>
    <w:rsid w:val="009022B9"/>
    <w:rsid w:val="00905431"/>
    <w:rsid w:val="00905D61"/>
    <w:rsid w:val="00923E61"/>
    <w:rsid w:val="00940725"/>
    <w:rsid w:val="00945587"/>
    <w:rsid w:val="009501CF"/>
    <w:rsid w:val="00961B1A"/>
    <w:rsid w:val="00961FD6"/>
    <w:rsid w:val="009624AA"/>
    <w:rsid w:val="00967C00"/>
    <w:rsid w:val="009737ED"/>
    <w:rsid w:val="00974040"/>
    <w:rsid w:val="009819E5"/>
    <w:rsid w:val="00981A32"/>
    <w:rsid w:val="00991495"/>
    <w:rsid w:val="00995236"/>
    <w:rsid w:val="009A652C"/>
    <w:rsid w:val="009D0441"/>
    <w:rsid w:val="009D73DC"/>
    <w:rsid w:val="009D7790"/>
    <w:rsid w:val="009E437B"/>
    <w:rsid w:val="009F196A"/>
    <w:rsid w:val="009F7CD7"/>
    <w:rsid w:val="00A06213"/>
    <w:rsid w:val="00A238DA"/>
    <w:rsid w:val="00A577F7"/>
    <w:rsid w:val="00A67DC2"/>
    <w:rsid w:val="00A72CEE"/>
    <w:rsid w:val="00A95A43"/>
    <w:rsid w:val="00AA3832"/>
    <w:rsid w:val="00AC03B3"/>
    <w:rsid w:val="00AD1294"/>
    <w:rsid w:val="00AF2A9B"/>
    <w:rsid w:val="00AF2C1D"/>
    <w:rsid w:val="00B16D14"/>
    <w:rsid w:val="00B30FF2"/>
    <w:rsid w:val="00B44D8D"/>
    <w:rsid w:val="00B5040C"/>
    <w:rsid w:val="00B51482"/>
    <w:rsid w:val="00B67C9A"/>
    <w:rsid w:val="00B71E54"/>
    <w:rsid w:val="00B93D94"/>
    <w:rsid w:val="00BA0CD0"/>
    <w:rsid w:val="00BB3231"/>
    <w:rsid w:val="00BC0418"/>
    <w:rsid w:val="00BD7766"/>
    <w:rsid w:val="00BF0B98"/>
    <w:rsid w:val="00BF233E"/>
    <w:rsid w:val="00C008C8"/>
    <w:rsid w:val="00C02BFA"/>
    <w:rsid w:val="00C14613"/>
    <w:rsid w:val="00C14BBE"/>
    <w:rsid w:val="00C15E45"/>
    <w:rsid w:val="00C21113"/>
    <w:rsid w:val="00C261E0"/>
    <w:rsid w:val="00C360BF"/>
    <w:rsid w:val="00C50357"/>
    <w:rsid w:val="00C7444C"/>
    <w:rsid w:val="00C936C1"/>
    <w:rsid w:val="00C94DD9"/>
    <w:rsid w:val="00CA0EBC"/>
    <w:rsid w:val="00CB1A47"/>
    <w:rsid w:val="00CC18BA"/>
    <w:rsid w:val="00CC1BEB"/>
    <w:rsid w:val="00CE4488"/>
    <w:rsid w:val="00CF05DD"/>
    <w:rsid w:val="00CF2106"/>
    <w:rsid w:val="00CF290D"/>
    <w:rsid w:val="00D049C2"/>
    <w:rsid w:val="00D12476"/>
    <w:rsid w:val="00D17932"/>
    <w:rsid w:val="00D2358E"/>
    <w:rsid w:val="00D26445"/>
    <w:rsid w:val="00D310BD"/>
    <w:rsid w:val="00D43416"/>
    <w:rsid w:val="00D633AF"/>
    <w:rsid w:val="00D72A0D"/>
    <w:rsid w:val="00DB340C"/>
    <w:rsid w:val="00DD0072"/>
    <w:rsid w:val="00DF012C"/>
    <w:rsid w:val="00DF0E62"/>
    <w:rsid w:val="00DF6CD6"/>
    <w:rsid w:val="00E03E38"/>
    <w:rsid w:val="00E32D1C"/>
    <w:rsid w:val="00E572EC"/>
    <w:rsid w:val="00E750B8"/>
    <w:rsid w:val="00E808D7"/>
    <w:rsid w:val="00E85A04"/>
    <w:rsid w:val="00E956C2"/>
    <w:rsid w:val="00EB62BF"/>
    <w:rsid w:val="00ED2F84"/>
    <w:rsid w:val="00ED58DE"/>
    <w:rsid w:val="00EF4981"/>
    <w:rsid w:val="00F07F02"/>
    <w:rsid w:val="00F13D85"/>
    <w:rsid w:val="00F323E9"/>
    <w:rsid w:val="00F51C87"/>
    <w:rsid w:val="00F522D5"/>
    <w:rsid w:val="00F5270F"/>
    <w:rsid w:val="00F74A65"/>
    <w:rsid w:val="00F9172C"/>
    <w:rsid w:val="00FB6026"/>
    <w:rsid w:val="00FD20DA"/>
    <w:rsid w:val="00FD5544"/>
    <w:rsid w:val="00FD612A"/>
    <w:rsid w:val="00FF0CD9"/>
    <w:rsid w:val="00FF5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0B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0B98"/>
  </w:style>
  <w:style w:type="paragraph" w:customStyle="1" w:styleId="w2zmart">
    <w:name w:val="w2zm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5pktart">
    <w:name w:val="w5pktart"/>
    <w:basedOn w:val="Normalny"/>
    <w:rsid w:val="00BF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rsid w:val="00823356"/>
    <w:rPr>
      <w:rFonts w:ascii="Calibri" w:eastAsia="Times New Roman" w:hAnsi="Calibri" w:cs="Times New Roman"/>
      <w:lang w:eastAsia="pl-PL"/>
    </w:rPr>
  </w:style>
  <w:style w:type="character" w:customStyle="1" w:styleId="Teksttreci2BezpogrubieniaBezkursywy">
    <w:name w:val="Tekst treści (2) + Bez pogrubienia;Bez kursywy"/>
    <w:rsid w:val="00305F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Standard">
    <w:name w:val="Standard"/>
    <w:rsid w:val="00BB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A06213"/>
    <w:pPr>
      <w:spacing w:after="120" w:line="240" w:lineRule="auto"/>
    </w:pPr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06213"/>
    <w:rPr>
      <w:rFonts w:ascii="Times New (W1)" w:eastAsia="Times New Roman" w:hAnsi="Times New (W1)" w:cs="Times New Roman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D633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633AF"/>
    <w:pPr>
      <w:widowControl w:val="0"/>
      <w:shd w:val="clear" w:color="auto" w:fill="FFFFFF"/>
      <w:spacing w:after="0" w:line="413" w:lineRule="exact"/>
    </w:pPr>
  </w:style>
  <w:style w:type="character" w:customStyle="1" w:styleId="FontStyle132">
    <w:name w:val="Font Style132"/>
    <w:uiPriority w:val="99"/>
    <w:rsid w:val="006F4F2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5BE08-3ADB-4D20-92E4-71624AC9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5938</Words>
  <Characters>35633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PCPR</cp:lastModifiedBy>
  <cp:revision>2</cp:revision>
  <cp:lastPrinted>2018-06-07T05:44:00Z</cp:lastPrinted>
  <dcterms:created xsi:type="dcterms:W3CDTF">2018-09-07T08:21:00Z</dcterms:created>
  <dcterms:modified xsi:type="dcterms:W3CDTF">2018-09-07T08:21:00Z</dcterms:modified>
</cp:coreProperties>
</file>